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D6A138E"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221467">
        <w:rPr>
          <w:rFonts w:ascii="Arial Rounded MT Bold" w:hAnsi="Arial Rounded MT Bold"/>
          <w:color w:val="003779"/>
          <w:spacing w:val="-20"/>
          <w:sz w:val="40"/>
        </w:rPr>
        <w:t>6</w:t>
      </w:r>
      <w:r w:rsidR="00E63A86">
        <w:rPr>
          <w:rFonts w:ascii="Arial Rounded MT Bold" w:hAnsi="Arial Rounded MT Bold"/>
          <w:color w:val="003779"/>
          <w:spacing w:val="-20"/>
          <w:sz w:val="40"/>
        </w:rPr>
        <w:t>5</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Default="00CD6A92" w:rsidP="00773D56">
      <w:pPr>
        <w:rPr>
          <w:b/>
          <w:color w:val="DB088C"/>
          <w:sz w:val="20"/>
          <w:szCs w:val="20"/>
        </w:rPr>
      </w:pPr>
    </w:p>
    <w:p w14:paraId="1B9C6FCD" w14:textId="0E7EF5B5" w:rsidR="00C20970" w:rsidRPr="00AC6FA7" w:rsidRDefault="00B84BD8" w:rsidP="002719D5">
      <w:pPr>
        <w:rPr>
          <w:rFonts w:cs="Segoe UI"/>
          <w:sz w:val="20"/>
          <w:szCs w:val="20"/>
        </w:rPr>
      </w:pPr>
      <w:r w:rsidRPr="00C20970">
        <w:rPr>
          <w:rFonts w:cs="Segoe UI"/>
          <w:b/>
          <w:color w:val="00B0F0"/>
        </w:rPr>
        <w:t xml:space="preserve">Sun </w:t>
      </w:r>
      <w:r w:rsidR="00E63A86">
        <w:rPr>
          <w:rFonts w:cs="Segoe UI"/>
          <w:b/>
          <w:color w:val="00B0F0"/>
        </w:rPr>
        <w:t>27</w:t>
      </w:r>
      <w:r w:rsidR="00E63A86" w:rsidRPr="00E63A86">
        <w:rPr>
          <w:rFonts w:cs="Segoe UI"/>
          <w:b/>
          <w:color w:val="00B0F0"/>
          <w:vertAlign w:val="superscript"/>
        </w:rPr>
        <w:t>th</w:t>
      </w:r>
      <w:r w:rsidR="00E63A86">
        <w:rPr>
          <w:rFonts w:cs="Segoe UI"/>
          <w:b/>
          <w:color w:val="00B0F0"/>
        </w:rPr>
        <w:t xml:space="preserve"> </w:t>
      </w:r>
      <w:r w:rsidR="00F54537">
        <w:rPr>
          <w:rFonts w:cs="Segoe UI"/>
          <w:b/>
          <w:color w:val="00B0F0"/>
        </w:rPr>
        <w:t>June</w:t>
      </w:r>
      <w:r w:rsidRPr="00C20970">
        <w:rPr>
          <w:rFonts w:cs="Segoe UI"/>
          <w:b/>
          <w:color w:val="00B0F0"/>
        </w:rPr>
        <w:t xml:space="preserve">: </w:t>
      </w:r>
      <w:r w:rsidR="003C61A5">
        <w:rPr>
          <w:rFonts w:cs="Segoe UI"/>
          <w:i/>
          <w:iCs/>
          <w:color w:val="FF0000"/>
          <w:sz w:val="20"/>
          <w:szCs w:val="20"/>
        </w:rPr>
        <w:t>(C</w:t>
      </w:r>
      <w:r w:rsidR="003C61A5" w:rsidRPr="003C61A5">
        <w:rPr>
          <w:rFonts w:cs="Segoe UI"/>
          <w:i/>
          <w:iCs/>
          <w:color w:val="FF0000"/>
          <w:sz w:val="20"/>
          <w:szCs w:val="20"/>
        </w:rPr>
        <w:t>yril, Bishop of Alexandria, Teacher of the Faith, 444</w:t>
      </w:r>
      <w:r w:rsidR="003C61A5">
        <w:rPr>
          <w:rFonts w:cs="Segoe UI"/>
          <w:i/>
          <w:iCs/>
          <w:color w:val="FF0000"/>
          <w:sz w:val="20"/>
          <w:szCs w:val="20"/>
        </w:rPr>
        <w:t xml:space="preserve">) </w:t>
      </w:r>
      <w:r w:rsidR="005F3818" w:rsidRPr="00AC6FA7">
        <w:rPr>
          <w:rFonts w:cs="Segoe UI"/>
          <w:sz w:val="20"/>
          <w:szCs w:val="20"/>
        </w:rPr>
        <w:t>A</w:t>
      </w:r>
      <w:r w:rsidR="00C20970" w:rsidRPr="00AC6FA7">
        <w:rPr>
          <w:rFonts w:cs="Segoe UI"/>
          <w:sz w:val="20"/>
          <w:szCs w:val="20"/>
        </w:rPr>
        <w:t xml:space="preserve">s we follow Christ in the footsteps of St Chad, we pray </w:t>
      </w:r>
      <w:r w:rsidR="0065326E" w:rsidRPr="00AC6FA7">
        <w:rPr>
          <w:rFonts w:cs="Segoe UI"/>
          <w:sz w:val="20"/>
          <w:szCs w:val="20"/>
        </w:rPr>
        <w:t xml:space="preserve">for the </w:t>
      </w:r>
      <w:r w:rsidR="00F54537" w:rsidRPr="00AC6FA7">
        <w:rPr>
          <w:rFonts w:cs="Segoe UI"/>
          <w:b/>
          <w:bCs/>
          <w:sz w:val="20"/>
          <w:szCs w:val="20"/>
        </w:rPr>
        <w:t>S</w:t>
      </w:r>
      <w:r w:rsidR="00FD03EF" w:rsidRPr="00AC6FA7">
        <w:rPr>
          <w:rFonts w:cs="Segoe UI"/>
          <w:b/>
          <w:bCs/>
          <w:sz w:val="20"/>
          <w:szCs w:val="20"/>
        </w:rPr>
        <w:t>to</w:t>
      </w:r>
      <w:r w:rsidR="00E63A86" w:rsidRPr="00AC6FA7">
        <w:rPr>
          <w:rFonts w:cs="Segoe UI"/>
          <w:b/>
          <w:bCs/>
          <w:sz w:val="20"/>
          <w:szCs w:val="20"/>
        </w:rPr>
        <w:t>ke</w:t>
      </w:r>
      <w:r w:rsidR="00F54537" w:rsidRPr="00AC6FA7">
        <w:rPr>
          <w:rFonts w:cs="Segoe UI"/>
          <w:b/>
          <w:bCs/>
          <w:sz w:val="20"/>
          <w:szCs w:val="20"/>
        </w:rPr>
        <w:t xml:space="preserve"> </w:t>
      </w:r>
      <w:r w:rsidR="00E63A86" w:rsidRPr="00AC6FA7">
        <w:rPr>
          <w:rFonts w:cs="Segoe UI"/>
          <w:b/>
          <w:bCs/>
          <w:sz w:val="20"/>
          <w:szCs w:val="20"/>
        </w:rPr>
        <w:t xml:space="preserve">on Trent </w:t>
      </w:r>
      <w:r w:rsidR="0065326E" w:rsidRPr="00AC6FA7">
        <w:rPr>
          <w:rFonts w:cs="Segoe UI"/>
          <w:b/>
          <w:bCs/>
          <w:sz w:val="20"/>
          <w:szCs w:val="20"/>
        </w:rPr>
        <w:t>Deanery</w:t>
      </w:r>
      <w:r w:rsidR="0065326E" w:rsidRPr="00AC6FA7">
        <w:rPr>
          <w:rFonts w:cs="Segoe UI"/>
          <w:sz w:val="20"/>
          <w:szCs w:val="20"/>
        </w:rPr>
        <w:t xml:space="preserve">; for </w:t>
      </w:r>
      <w:r w:rsidR="00F54537" w:rsidRPr="00AC6FA7">
        <w:rPr>
          <w:rFonts w:cs="Segoe UI"/>
          <w:sz w:val="20"/>
          <w:szCs w:val="20"/>
        </w:rPr>
        <w:t>Area</w:t>
      </w:r>
      <w:r w:rsidR="0065326E" w:rsidRPr="00AC6FA7">
        <w:rPr>
          <w:rFonts w:cs="Segoe UI"/>
          <w:sz w:val="20"/>
          <w:szCs w:val="20"/>
        </w:rPr>
        <w:t xml:space="preserve"> Dean: </w:t>
      </w:r>
      <w:r w:rsidR="00E63A86" w:rsidRPr="00AC6FA7">
        <w:rPr>
          <w:rFonts w:cs="Segoe UI"/>
          <w:sz w:val="20"/>
          <w:szCs w:val="20"/>
        </w:rPr>
        <w:t>Shaun Morris</w:t>
      </w:r>
      <w:r w:rsidR="00FD03EF" w:rsidRPr="00AC6FA7">
        <w:rPr>
          <w:rFonts w:cs="Segoe UI"/>
          <w:sz w:val="20"/>
          <w:szCs w:val="20"/>
        </w:rPr>
        <w:t xml:space="preserve">; </w:t>
      </w:r>
      <w:r w:rsidR="0065326E" w:rsidRPr="00AC6FA7">
        <w:rPr>
          <w:rFonts w:cs="Segoe UI"/>
          <w:sz w:val="20"/>
          <w:szCs w:val="20"/>
        </w:rPr>
        <w:t xml:space="preserve">Lay Chair: </w:t>
      </w:r>
      <w:r w:rsidR="00E63A86" w:rsidRPr="00AC6FA7">
        <w:rPr>
          <w:rFonts w:cs="Segoe UI"/>
          <w:sz w:val="20"/>
          <w:szCs w:val="20"/>
        </w:rPr>
        <w:t>Mike Whittaker</w:t>
      </w:r>
      <w:r w:rsidR="00E2400B" w:rsidRPr="00AC6FA7">
        <w:rPr>
          <w:rFonts w:cs="Segoe UI"/>
          <w:sz w:val="20"/>
          <w:szCs w:val="20"/>
        </w:rPr>
        <w:t>;</w:t>
      </w:r>
      <w:r w:rsidR="0065326E" w:rsidRPr="00AC6FA7">
        <w:rPr>
          <w:rFonts w:cs="Segoe UI"/>
          <w:sz w:val="20"/>
          <w:szCs w:val="20"/>
        </w:rPr>
        <w:t xml:space="preserve"> </w:t>
      </w:r>
      <w:r w:rsidR="00E63A86" w:rsidRPr="00AC6FA7">
        <w:rPr>
          <w:rFonts w:cs="Segoe UI"/>
          <w:sz w:val="20"/>
          <w:szCs w:val="20"/>
        </w:rPr>
        <w:t xml:space="preserve">Deputy Area Deans: Tommy Merry and Dave Street; Deanery Secretary: Mary Snape; </w:t>
      </w:r>
      <w:r w:rsidR="0065326E" w:rsidRPr="00AC6FA7">
        <w:rPr>
          <w:rFonts w:cs="Segoe UI"/>
          <w:sz w:val="20"/>
          <w:szCs w:val="20"/>
        </w:rPr>
        <w:t xml:space="preserve">that </w:t>
      </w:r>
      <w:r w:rsidR="00C20970" w:rsidRPr="00AC6FA7">
        <w:rPr>
          <w:rFonts w:cs="Segoe UI"/>
          <w:sz w:val="20"/>
          <w:szCs w:val="20"/>
        </w:rPr>
        <w:t xml:space="preserve">the </w:t>
      </w:r>
      <w:r w:rsidR="00E63A86" w:rsidRPr="00AC6FA7">
        <w:rPr>
          <w:rFonts w:cs="Segoe UI"/>
          <w:sz w:val="20"/>
          <w:szCs w:val="20"/>
        </w:rPr>
        <w:t>222,550</w:t>
      </w:r>
      <w:r w:rsidR="00E2400B" w:rsidRPr="00AC6FA7">
        <w:rPr>
          <w:rFonts w:cs="Segoe UI"/>
          <w:sz w:val="20"/>
          <w:szCs w:val="20"/>
        </w:rPr>
        <w:t xml:space="preserve"> </w:t>
      </w:r>
      <w:r w:rsidR="00C20970" w:rsidRPr="00AC6FA7">
        <w:rPr>
          <w:rFonts w:cs="Segoe UI"/>
          <w:sz w:val="20"/>
          <w:szCs w:val="20"/>
        </w:rPr>
        <w:t xml:space="preserve">people in the </w:t>
      </w:r>
      <w:r w:rsidR="00F54537" w:rsidRPr="00AC6FA7">
        <w:rPr>
          <w:rFonts w:cs="Segoe UI"/>
          <w:sz w:val="20"/>
          <w:szCs w:val="20"/>
        </w:rPr>
        <w:t>S</w:t>
      </w:r>
      <w:r w:rsidR="00FD03EF" w:rsidRPr="00AC6FA7">
        <w:rPr>
          <w:rFonts w:cs="Segoe UI"/>
          <w:sz w:val="20"/>
          <w:szCs w:val="20"/>
        </w:rPr>
        <w:t>to</w:t>
      </w:r>
      <w:r w:rsidR="00E63A86" w:rsidRPr="00AC6FA7">
        <w:rPr>
          <w:rFonts w:cs="Segoe UI"/>
          <w:sz w:val="20"/>
          <w:szCs w:val="20"/>
        </w:rPr>
        <w:t>k</w:t>
      </w:r>
      <w:r w:rsidR="00FD03EF" w:rsidRPr="00AC6FA7">
        <w:rPr>
          <w:rFonts w:cs="Segoe UI"/>
          <w:sz w:val="20"/>
          <w:szCs w:val="20"/>
        </w:rPr>
        <w:t>e</w:t>
      </w:r>
      <w:r w:rsidR="00C20970" w:rsidRPr="00AC6FA7">
        <w:rPr>
          <w:rFonts w:cs="Segoe UI"/>
          <w:sz w:val="20"/>
          <w:szCs w:val="20"/>
        </w:rPr>
        <w:t xml:space="preserve"> Deanery encounter a church that is confident in the gospel, knows and loves its communities, and is excited to find God already at work in the world.  We pray for a church that reflects the richness and variety of those </w:t>
      </w:r>
      <w:r w:rsidR="00E2400B" w:rsidRPr="00AC6FA7">
        <w:rPr>
          <w:rFonts w:cs="Segoe UI"/>
          <w:sz w:val="20"/>
          <w:szCs w:val="20"/>
        </w:rPr>
        <w:t>c</w:t>
      </w:r>
      <w:r w:rsidR="00C20970" w:rsidRPr="00AC6FA7">
        <w:rPr>
          <w:rFonts w:cs="Segoe UI"/>
          <w:sz w:val="20"/>
          <w:szCs w:val="20"/>
        </w:rPr>
        <w:t>ommunities</w:t>
      </w:r>
      <w:r w:rsidR="00A3450B" w:rsidRPr="00AC6FA7">
        <w:rPr>
          <w:rFonts w:cs="Segoe UI"/>
          <w:sz w:val="20"/>
          <w:szCs w:val="20"/>
        </w:rPr>
        <w:t>;</w:t>
      </w:r>
      <w:r w:rsidR="00C20970" w:rsidRPr="00AC6FA7">
        <w:rPr>
          <w:rFonts w:cs="Segoe UI"/>
          <w:sz w:val="20"/>
          <w:szCs w:val="20"/>
        </w:rPr>
        <w:t xml:space="preserve"> for a church that partners with others seeking the common good, working for justice as people of hope</w:t>
      </w:r>
      <w:r w:rsidR="006A7C1C">
        <w:rPr>
          <w:rFonts w:cs="Segoe UI"/>
          <w:sz w:val="20"/>
          <w:szCs w:val="20"/>
        </w:rPr>
        <w:t>; especially for those who minister in Bentilee, Abbey Hulton, Meir and Blurton.</w:t>
      </w:r>
    </w:p>
    <w:p w14:paraId="129CC397" w14:textId="77777777" w:rsidR="002719D5" w:rsidRPr="00C20970" w:rsidRDefault="002719D5" w:rsidP="002719D5">
      <w:pPr>
        <w:rPr>
          <w:rFonts w:cs="Segoe UI"/>
        </w:rPr>
      </w:pPr>
    </w:p>
    <w:p w14:paraId="3F3BB818" w14:textId="07C2A0EA" w:rsidR="00E63A86" w:rsidRPr="00AC6FA7" w:rsidRDefault="00B84BD8" w:rsidP="003C61A5">
      <w:pPr>
        <w:rPr>
          <w:rFonts w:cs="Segoe UI"/>
          <w:color w:val="000000"/>
          <w:sz w:val="20"/>
          <w:szCs w:val="20"/>
        </w:rPr>
      </w:pPr>
      <w:r w:rsidRPr="00255744">
        <w:rPr>
          <w:rFonts w:cs="Segoe UI"/>
          <w:b/>
          <w:color w:val="F36F2B"/>
        </w:rPr>
        <w:t>M</w:t>
      </w:r>
      <w:r w:rsidR="00DD6EE5" w:rsidRPr="00255744">
        <w:rPr>
          <w:rFonts w:cs="Segoe UI"/>
          <w:b/>
          <w:color w:val="F36F2B"/>
        </w:rPr>
        <w:t>o</w:t>
      </w:r>
      <w:r w:rsidRPr="00255744">
        <w:rPr>
          <w:rFonts w:cs="Segoe UI"/>
          <w:b/>
          <w:color w:val="F36F2B"/>
        </w:rPr>
        <w:t xml:space="preserve">n </w:t>
      </w:r>
      <w:r w:rsidR="00E63A86">
        <w:rPr>
          <w:rFonts w:cs="Segoe UI"/>
          <w:b/>
          <w:color w:val="F36F2B"/>
        </w:rPr>
        <w:t>28</w:t>
      </w:r>
      <w:r w:rsidR="00F54537" w:rsidRPr="00255744">
        <w:rPr>
          <w:rFonts w:cs="Segoe UI"/>
          <w:b/>
          <w:color w:val="F36F2B"/>
          <w:vertAlign w:val="superscript"/>
        </w:rPr>
        <w:t>th</w:t>
      </w:r>
      <w:r w:rsidRPr="00255744">
        <w:rPr>
          <w:rFonts w:cs="Segoe UI"/>
          <w:b/>
          <w:color w:val="F36F2B"/>
        </w:rPr>
        <w:t>:</w:t>
      </w:r>
      <w:r w:rsidR="00C20970" w:rsidRPr="00255744">
        <w:rPr>
          <w:rFonts w:cs="Segoe UI"/>
          <w:b/>
          <w:color w:val="F36F2B"/>
        </w:rPr>
        <w:t xml:space="preserve"> </w:t>
      </w:r>
      <w:r w:rsidR="003C61A5">
        <w:rPr>
          <w:rFonts w:cs="Segoe UI"/>
          <w:i/>
          <w:iCs/>
          <w:color w:val="FF0000"/>
          <w:sz w:val="20"/>
          <w:szCs w:val="20"/>
        </w:rPr>
        <w:t>(I</w:t>
      </w:r>
      <w:r w:rsidR="003C61A5" w:rsidRPr="003C61A5">
        <w:rPr>
          <w:rFonts w:cs="Segoe UI"/>
          <w:i/>
          <w:iCs/>
          <w:color w:val="FF0000"/>
          <w:sz w:val="20"/>
          <w:szCs w:val="20"/>
        </w:rPr>
        <w:t>renæus, Bishop of Lyons, Teacher of the Faith, c.200</w:t>
      </w:r>
      <w:r w:rsidR="003C61A5">
        <w:rPr>
          <w:rFonts w:cs="Segoe UI"/>
          <w:i/>
          <w:iCs/>
          <w:color w:val="FF0000"/>
          <w:sz w:val="20"/>
          <w:szCs w:val="20"/>
        </w:rPr>
        <w:t xml:space="preserve">) </w:t>
      </w:r>
      <w:r w:rsidR="00A7570F">
        <w:rPr>
          <w:rFonts w:cs="Segoe UI"/>
          <w:color w:val="000000"/>
          <w:sz w:val="20"/>
          <w:szCs w:val="20"/>
        </w:rPr>
        <w:t>For the</w:t>
      </w:r>
      <w:r w:rsidR="00E63A86" w:rsidRPr="00AC6FA7">
        <w:rPr>
          <w:rFonts w:cs="Segoe UI"/>
          <w:color w:val="000000"/>
          <w:sz w:val="20"/>
          <w:szCs w:val="20"/>
        </w:rPr>
        <w:t xml:space="preserve"> </w:t>
      </w:r>
      <w:r w:rsidR="006A7C1C">
        <w:rPr>
          <w:rFonts w:cs="Segoe UI"/>
          <w:color w:val="000000"/>
          <w:sz w:val="20"/>
          <w:szCs w:val="20"/>
        </w:rPr>
        <w:t xml:space="preserve">Stoke on Trent </w:t>
      </w:r>
      <w:r w:rsidR="00E63A86" w:rsidRPr="00AC6FA7">
        <w:rPr>
          <w:rFonts w:cs="Segoe UI"/>
          <w:color w:val="000000"/>
          <w:sz w:val="20"/>
          <w:szCs w:val="20"/>
        </w:rPr>
        <w:t>City Commercial Centre, Hanley, and Civic Centre, Stoke-upon-Trent Teams - their respective Rectors, Rev'd Phillip Jones &amp; Rev'd Andrew Wickens and their Team Vicars - their congregations and the wider communities they serve. The people of the City and their many skills, art &amp; design - 2D &amp; 3D especially ceramics, music &amp; drama, sport and dance, catering &amp; hospitality, manufacturing - especially of pottery but many others as the pottery indust</w:t>
      </w:r>
      <w:r w:rsidR="00AC6FA7">
        <w:rPr>
          <w:rFonts w:cs="Segoe UI"/>
          <w:color w:val="000000"/>
          <w:sz w:val="20"/>
          <w:szCs w:val="20"/>
        </w:rPr>
        <w:t>r</w:t>
      </w:r>
      <w:r w:rsidR="00E63A86" w:rsidRPr="00AC6FA7">
        <w:rPr>
          <w:rFonts w:cs="Segoe UI"/>
          <w:color w:val="000000"/>
          <w:sz w:val="20"/>
          <w:szCs w:val="20"/>
        </w:rPr>
        <w:t xml:space="preserve">y declined but is now thankfully "fighting back" </w:t>
      </w:r>
      <w:r w:rsidR="00A7570F">
        <w:rPr>
          <w:rFonts w:cs="Segoe UI"/>
          <w:color w:val="000000"/>
          <w:sz w:val="20"/>
          <w:szCs w:val="20"/>
        </w:rPr>
        <w:t>–</w:t>
      </w:r>
      <w:r w:rsidR="00E63A86" w:rsidRPr="00AC6FA7">
        <w:rPr>
          <w:rFonts w:cs="Segoe UI"/>
          <w:color w:val="000000"/>
          <w:sz w:val="20"/>
          <w:szCs w:val="20"/>
        </w:rPr>
        <w:t xml:space="preserve"> </w:t>
      </w:r>
      <w:r w:rsidR="00A7570F">
        <w:rPr>
          <w:rFonts w:cs="Segoe UI"/>
          <w:color w:val="000000"/>
          <w:sz w:val="20"/>
          <w:szCs w:val="20"/>
        </w:rPr>
        <w:t xml:space="preserve">for </w:t>
      </w:r>
      <w:r w:rsidR="00E63A86" w:rsidRPr="00AC6FA7">
        <w:rPr>
          <w:rFonts w:cs="Segoe UI"/>
          <w:color w:val="000000"/>
          <w:sz w:val="20"/>
          <w:szCs w:val="20"/>
        </w:rPr>
        <w:t>those who have been unable use thes</w:t>
      </w:r>
      <w:r w:rsidR="00AC6FA7">
        <w:rPr>
          <w:rFonts w:cs="Segoe UI"/>
          <w:color w:val="000000"/>
          <w:sz w:val="20"/>
          <w:szCs w:val="20"/>
        </w:rPr>
        <w:t>e</w:t>
      </w:r>
      <w:r w:rsidR="00E63A86" w:rsidRPr="00AC6FA7">
        <w:rPr>
          <w:rFonts w:cs="Segoe UI"/>
          <w:color w:val="000000"/>
          <w:sz w:val="20"/>
          <w:szCs w:val="20"/>
        </w:rPr>
        <w:t xml:space="preserve"> skills during the pandemic, who</w:t>
      </w:r>
      <w:r w:rsidR="003C61A5">
        <w:rPr>
          <w:rFonts w:cs="Segoe UI"/>
          <w:color w:val="000000"/>
          <w:sz w:val="20"/>
          <w:szCs w:val="20"/>
        </w:rPr>
        <w:t xml:space="preserve"> have</w:t>
      </w:r>
      <w:r w:rsidR="00E63A86" w:rsidRPr="00AC6FA7">
        <w:rPr>
          <w:rFonts w:cs="Segoe UI"/>
          <w:color w:val="000000"/>
          <w:sz w:val="20"/>
          <w:szCs w:val="20"/>
        </w:rPr>
        <w:t xml:space="preserve"> found it difficult to earn a living, those whose businesses have had to close temporarily </w:t>
      </w:r>
      <w:r w:rsidR="006A7C1C" w:rsidRPr="00AC6FA7">
        <w:rPr>
          <w:rFonts w:cs="Segoe UI"/>
          <w:color w:val="000000"/>
          <w:sz w:val="20"/>
          <w:szCs w:val="20"/>
        </w:rPr>
        <w:t>and, in some cases,</w:t>
      </w:r>
      <w:r w:rsidR="00E63A86" w:rsidRPr="00AC6FA7">
        <w:rPr>
          <w:rFonts w:cs="Segoe UI"/>
          <w:color w:val="000000"/>
          <w:sz w:val="20"/>
          <w:szCs w:val="20"/>
        </w:rPr>
        <w:t xml:space="preserve"> permanently</w:t>
      </w:r>
      <w:r w:rsidR="006A7C1C">
        <w:rPr>
          <w:rFonts w:cs="Segoe UI"/>
          <w:color w:val="000000"/>
          <w:sz w:val="20"/>
          <w:szCs w:val="20"/>
        </w:rPr>
        <w:t>.</w:t>
      </w:r>
    </w:p>
    <w:p w14:paraId="53F396F7" w14:textId="5015FFBA" w:rsidR="00CD6A92" w:rsidRDefault="00CD6A92" w:rsidP="00CD6A92">
      <w:pPr>
        <w:pStyle w:val="PlainText"/>
        <w:rPr>
          <w:rFonts w:cs="Segoe UI"/>
          <w:b/>
          <w:color w:val="009CF4"/>
        </w:rPr>
      </w:pPr>
    </w:p>
    <w:p w14:paraId="6D05C5E5" w14:textId="4B96BB8F" w:rsidR="00FD03EF" w:rsidRDefault="00B84BD8" w:rsidP="003C61A5">
      <w:pPr>
        <w:rPr>
          <w:rFonts w:cs="Segoe UI"/>
          <w:color w:val="000000"/>
          <w:sz w:val="20"/>
          <w:szCs w:val="20"/>
        </w:rPr>
      </w:pPr>
      <w:r w:rsidRPr="00FD03EF">
        <w:rPr>
          <w:rFonts w:cs="Segoe UI"/>
          <w:b/>
          <w:color w:val="009CF4"/>
        </w:rPr>
        <w:t xml:space="preserve">Tues </w:t>
      </w:r>
      <w:r w:rsidR="00E63A86">
        <w:rPr>
          <w:rFonts w:cs="Segoe UI"/>
          <w:b/>
          <w:color w:val="009CF4"/>
        </w:rPr>
        <w:t>29</w:t>
      </w:r>
      <w:r w:rsidR="00F54537" w:rsidRPr="00FD03EF">
        <w:rPr>
          <w:rFonts w:cs="Segoe UI"/>
          <w:b/>
          <w:color w:val="009CF4"/>
          <w:vertAlign w:val="superscript"/>
        </w:rPr>
        <w:t>th</w:t>
      </w:r>
      <w:r w:rsidRPr="00FD03EF">
        <w:rPr>
          <w:rFonts w:cs="Segoe UI"/>
        </w:rPr>
        <w:t>:</w:t>
      </w:r>
      <w:r w:rsidRPr="00F54537">
        <w:rPr>
          <w:rFonts w:cs="Segoe UI"/>
        </w:rPr>
        <w:t xml:space="preserve"> </w:t>
      </w:r>
      <w:r w:rsidR="00BC4CA3" w:rsidRPr="00F54537">
        <w:rPr>
          <w:rFonts w:cs="Segoe UI"/>
          <w:i/>
          <w:iCs/>
          <w:color w:val="FF0000"/>
          <w:sz w:val="18"/>
          <w:szCs w:val="18"/>
        </w:rPr>
        <w:t>(</w:t>
      </w:r>
      <w:r w:rsidR="003C61A5" w:rsidRPr="003C61A5">
        <w:rPr>
          <w:rFonts w:cs="Segoe UI"/>
          <w:i/>
          <w:iCs/>
          <w:color w:val="FF0000"/>
          <w:sz w:val="20"/>
          <w:szCs w:val="20"/>
        </w:rPr>
        <w:t>Peter and Paul, Apostles</w:t>
      </w:r>
      <w:r w:rsidR="003C61A5">
        <w:rPr>
          <w:rFonts w:cs="Segoe UI"/>
          <w:i/>
          <w:iCs/>
          <w:color w:val="FF0000"/>
          <w:sz w:val="20"/>
          <w:szCs w:val="20"/>
        </w:rPr>
        <w:t>)</w:t>
      </w:r>
      <w:r w:rsidR="00F54537" w:rsidRPr="00F54537">
        <w:rPr>
          <w:rFonts w:cs="Segoe UI"/>
          <w:i/>
          <w:iCs/>
          <w:color w:val="FF0000"/>
          <w:sz w:val="18"/>
          <w:szCs w:val="18"/>
        </w:rPr>
        <w:t xml:space="preserve"> </w:t>
      </w:r>
      <w:r w:rsidR="00A7570F">
        <w:rPr>
          <w:rFonts w:cs="Segoe UI"/>
          <w:color w:val="000000"/>
          <w:sz w:val="20"/>
          <w:szCs w:val="20"/>
        </w:rPr>
        <w:t>For t</w:t>
      </w:r>
      <w:r w:rsidR="00E63A86" w:rsidRPr="00AC6FA7">
        <w:rPr>
          <w:rFonts w:cs="Segoe UI"/>
          <w:color w:val="000000"/>
          <w:sz w:val="20"/>
          <w:szCs w:val="20"/>
        </w:rPr>
        <w:t xml:space="preserve">he young people and their educators and support staff </w:t>
      </w:r>
      <w:r w:rsidR="006A7C1C">
        <w:rPr>
          <w:rFonts w:cs="Segoe UI"/>
          <w:color w:val="000000"/>
          <w:sz w:val="20"/>
          <w:szCs w:val="20"/>
        </w:rPr>
        <w:t xml:space="preserve">in Stoke </w:t>
      </w:r>
      <w:r w:rsidR="00E63A86" w:rsidRPr="00AC6FA7">
        <w:rPr>
          <w:rFonts w:cs="Segoe UI"/>
          <w:color w:val="000000"/>
          <w:sz w:val="20"/>
          <w:szCs w:val="20"/>
        </w:rPr>
        <w:t xml:space="preserve">who have been in and out, </w:t>
      </w:r>
      <w:r w:rsidR="00A7570F">
        <w:rPr>
          <w:rFonts w:cs="Segoe UI"/>
          <w:color w:val="000000"/>
          <w:sz w:val="20"/>
          <w:szCs w:val="20"/>
        </w:rPr>
        <w:t>finding</w:t>
      </w:r>
      <w:r w:rsidR="00E63A86" w:rsidRPr="00AC6FA7">
        <w:rPr>
          <w:rFonts w:cs="Segoe UI"/>
          <w:color w:val="000000"/>
          <w:sz w:val="20"/>
          <w:szCs w:val="20"/>
        </w:rPr>
        <w:t xml:space="preserve"> new ways of teaching and learning </w:t>
      </w:r>
      <w:r w:rsidR="00A7570F">
        <w:rPr>
          <w:rFonts w:cs="Segoe UI"/>
          <w:color w:val="000000"/>
          <w:sz w:val="20"/>
          <w:szCs w:val="20"/>
        </w:rPr>
        <w:t>–</w:t>
      </w:r>
      <w:r w:rsidR="00E63A86" w:rsidRPr="00AC6FA7">
        <w:rPr>
          <w:rFonts w:cs="Segoe UI"/>
          <w:color w:val="000000"/>
          <w:sz w:val="20"/>
          <w:szCs w:val="20"/>
        </w:rPr>
        <w:t xml:space="preserve"> </w:t>
      </w:r>
      <w:r w:rsidR="00A7570F">
        <w:rPr>
          <w:rFonts w:cs="Segoe UI"/>
          <w:color w:val="000000"/>
          <w:sz w:val="20"/>
          <w:szCs w:val="20"/>
        </w:rPr>
        <w:t xml:space="preserve">for </w:t>
      </w:r>
      <w:r w:rsidR="00E63A86" w:rsidRPr="00AC6FA7">
        <w:rPr>
          <w:rFonts w:cs="Segoe UI"/>
          <w:color w:val="000000"/>
          <w:sz w:val="20"/>
          <w:szCs w:val="20"/>
        </w:rPr>
        <w:t xml:space="preserve">all our schools whether Church designated or not - the Governors, Teaching Staff, Support Staff, Parents and above all the </w:t>
      </w:r>
      <w:r w:rsidR="00A7570F">
        <w:rPr>
          <w:rFonts w:cs="Segoe UI"/>
          <w:color w:val="000000"/>
          <w:sz w:val="20"/>
          <w:szCs w:val="20"/>
        </w:rPr>
        <w:t>C</w:t>
      </w:r>
      <w:r w:rsidR="00E63A86" w:rsidRPr="00AC6FA7">
        <w:rPr>
          <w:rFonts w:cs="Segoe UI"/>
          <w:color w:val="000000"/>
          <w:sz w:val="20"/>
          <w:szCs w:val="20"/>
        </w:rPr>
        <w:t xml:space="preserve">hildren and </w:t>
      </w:r>
      <w:r w:rsidR="00A7570F">
        <w:rPr>
          <w:rFonts w:cs="Segoe UI"/>
          <w:color w:val="000000"/>
          <w:sz w:val="20"/>
          <w:szCs w:val="20"/>
        </w:rPr>
        <w:t>Y</w:t>
      </w:r>
      <w:r w:rsidR="00E63A86" w:rsidRPr="00AC6FA7">
        <w:rPr>
          <w:rFonts w:cs="Segoe UI"/>
          <w:color w:val="000000"/>
          <w:sz w:val="20"/>
          <w:szCs w:val="20"/>
        </w:rPr>
        <w:t xml:space="preserve">oung </w:t>
      </w:r>
      <w:r w:rsidR="00A7570F">
        <w:rPr>
          <w:rFonts w:cs="Segoe UI"/>
          <w:color w:val="000000"/>
          <w:sz w:val="20"/>
          <w:szCs w:val="20"/>
        </w:rPr>
        <w:t>A</w:t>
      </w:r>
      <w:r w:rsidR="00E63A86" w:rsidRPr="00AC6FA7">
        <w:rPr>
          <w:rFonts w:cs="Segoe UI"/>
          <w:color w:val="000000"/>
          <w:sz w:val="20"/>
          <w:szCs w:val="20"/>
        </w:rPr>
        <w:t>dults, especially those who have been unable to demonstrate their abilities and knowledge in the usual way, all those who have suffered mental illness through these difficulties, those who have had to defer going to University or college or starting</w:t>
      </w:r>
      <w:r w:rsidR="00A7570F">
        <w:rPr>
          <w:rFonts w:cs="Segoe UI"/>
          <w:color w:val="000000"/>
          <w:sz w:val="20"/>
          <w:szCs w:val="20"/>
        </w:rPr>
        <w:t xml:space="preserve"> </w:t>
      </w:r>
      <w:r w:rsidR="00AC6FA7">
        <w:rPr>
          <w:rFonts w:cs="Segoe UI"/>
          <w:color w:val="000000"/>
          <w:sz w:val="20"/>
          <w:szCs w:val="20"/>
        </w:rPr>
        <w:t>work.</w:t>
      </w:r>
    </w:p>
    <w:p w14:paraId="6959E35E" w14:textId="77777777" w:rsidR="003C61A5" w:rsidRPr="00A72F32" w:rsidRDefault="003C61A5" w:rsidP="003C61A5">
      <w:pPr>
        <w:rPr>
          <w:rStyle w:val="Heading2Char"/>
          <w:rFonts w:ascii="Segoe UI" w:eastAsia="Times New Roman" w:hAnsi="Segoe UI" w:cs="Segoe UI"/>
          <w:bCs w:val="0"/>
          <w:color w:val="1F497D"/>
          <w:w w:val="100"/>
          <w:sz w:val="24"/>
          <w:szCs w:val="24"/>
        </w:rPr>
      </w:pPr>
    </w:p>
    <w:p w14:paraId="4ED08F65" w14:textId="6CE44006" w:rsidR="00E63A86" w:rsidRPr="00AC6FA7" w:rsidRDefault="000A6F22" w:rsidP="00E63A86">
      <w:pPr>
        <w:rPr>
          <w:rFonts w:cs="Segoe UI"/>
          <w:color w:val="000000"/>
          <w:sz w:val="20"/>
          <w:szCs w:val="20"/>
        </w:rPr>
      </w:pPr>
      <w:r w:rsidRPr="00C20970">
        <w:rPr>
          <w:rStyle w:val="Heading2Char"/>
          <w:rFonts w:ascii="Segoe UI" w:hAnsi="Segoe UI" w:cs="Segoe UI"/>
          <w:b/>
          <w:sz w:val="24"/>
          <w:szCs w:val="24"/>
        </w:rPr>
        <w:t>Wed</w:t>
      </w:r>
      <w:r w:rsidR="00BE3808" w:rsidRPr="00C20970">
        <w:rPr>
          <w:rStyle w:val="Heading2Char"/>
          <w:rFonts w:ascii="Segoe UI" w:hAnsi="Segoe UI" w:cs="Segoe UI"/>
          <w:b/>
          <w:sz w:val="24"/>
          <w:szCs w:val="24"/>
        </w:rPr>
        <w:t xml:space="preserve"> </w:t>
      </w:r>
      <w:r w:rsidR="00E63A86">
        <w:rPr>
          <w:rStyle w:val="Heading2Char"/>
          <w:rFonts w:ascii="Segoe UI" w:hAnsi="Segoe UI" w:cs="Segoe UI"/>
          <w:b/>
          <w:sz w:val="24"/>
          <w:szCs w:val="24"/>
        </w:rPr>
        <w:t>30</w:t>
      </w:r>
      <w:r w:rsidR="00F54537" w:rsidRPr="00F54537">
        <w:rPr>
          <w:rStyle w:val="Heading2Char"/>
          <w:rFonts w:ascii="Segoe UI" w:hAnsi="Segoe UI" w:cs="Segoe UI"/>
          <w:b/>
          <w:sz w:val="24"/>
          <w:szCs w:val="24"/>
          <w:vertAlign w:val="superscript"/>
        </w:rPr>
        <w:t>th</w:t>
      </w:r>
      <w:r w:rsidR="002535CE" w:rsidRPr="00C20970">
        <w:rPr>
          <w:rStyle w:val="Heading2Char"/>
          <w:rFonts w:ascii="Segoe UI" w:hAnsi="Segoe UI" w:cs="Segoe UI"/>
          <w:b/>
          <w:sz w:val="24"/>
          <w:szCs w:val="24"/>
        </w:rPr>
        <w:t>:</w:t>
      </w:r>
      <w:r w:rsidR="00F54537" w:rsidRPr="00F54537">
        <w:rPr>
          <w:rFonts w:cs="Segoe UI"/>
          <w:i/>
          <w:iCs/>
          <w:color w:val="FF0000"/>
          <w:sz w:val="18"/>
          <w:szCs w:val="18"/>
        </w:rPr>
        <w:t> </w:t>
      </w:r>
      <w:r w:rsidR="006B437B">
        <w:t xml:space="preserve"> </w:t>
      </w:r>
      <w:r w:rsidR="003C61A5" w:rsidRPr="003C61A5">
        <w:rPr>
          <w:sz w:val="20"/>
          <w:szCs w:val="20"/>
        </w:rPr>
        <w:t>Give thanks for</w:t>
      </w:r>
      <w:r w:rsidR="003C61A5">
        <w:t xml:space="preserve"> the </w:t>
      </w:r>
      <w:r w:rsidR="00E63A86" w:rsidRPr="00AC6FA7">
        <w:rPr>
          <w:rFonts w:cs="Segoe UI"/>
          <w:b/>
          <w:bCs/>
          <w:color w:val="000000"/>
          <w:sz w:val="20"/>
          <w:szCs w:val="20"/>
        </w:rPr>
        <w:t>Shaping for Mission</w:t>
      </w:r>
      <w:r w:rsidR="00E63A86" w:rsidRPr="00AC6FA7">
        <w:rPr>
          <w:rFonts w:cs="Segoe UI"/>
          <w:color w:val="000000"/>
          <w:sz w:val="20"/>
          <w:szCs w:val="20"/>
        </w:rPr>
        <w:t xml:space="preserve"> Team </w:t>
      </w:r>
      <w:r w:rsidR="006A7C1C">
        <w:rPr>
          <w:rFonts w:cs="Segoe UI"/>
          <w:color w:val="000000"/>
          <w:sz w:val="20"/>
          <w:szCs w:val="20"/>
        </w:rPr>
        <w:t xml:space="preserve">in the Stoke on Trent Deanery </w:t>
      </w:r>
      <w:r w:rsidR="00E63A86" w:rsidRPr="00AC6FA7">
        <w:rPr>
          <w:rFonts w:cs="Segoe UI"/>
          <w:color w:val="000000"/>
          <w:sz w:val="20"/>
          <w:szCs w:val="20"/>
        </w:rPr>
        <w:t>and it</w:t>
      </w:r>
      <w:r w:rsidR="003C61A5">
        <w:rPr>
          <w:rFonts w:cs="Segoe UI"/>
          <w:color w:val="000000"/>
          <w:sz w:val="20"/>
          <w:szCs w:val="20"/>
        </w:rPr>
        <w:t>’</w:t>
      </w:r>
      <w:r w:rsidR="00E63A86" w:rsidRPr="00AC6FA7">
        <w:rPr>
          <w:rFonts w:cs="Segoe UI"/>
          <w:color w:val="000000"/>
          <w:sz w:val="20"/>
          <w:szCs w:val="20"/>
        </w:rPr>
        <w:t xml:space="preserve">s facilitator Lindsey Hall, </w:t>
      </w:r>
      <w:r w:rsidR="00A7570F">
        <w:rPr>
          <w:rFonts w:cs="Segoe UI"/>
          <w:color w:val="000000"/>
          <w:sz w:val="20"/>
          <w:szCs w:val="20"/>
        </w:rPr>
        <w:t xml:space="preserve">as they </w:t>
      </w:r>
      <w:r w:rsidR="00E63A86" w:rsidRPr="00AC6FA7">
        <w:rPr>
          <w:rFonts w:cs="Segoe UI"/>
          <w:color w:val="000000"/>
          <w:sz w:val="20"/>
          <w:szCs w:val="20"/>
        </w:rPr>
        <w:t>seek a Spirit led openness to reimagining the Church in Stoke-on-Trent</w:t>
      </w:r>
      <w:r w:rsidR="00AC6FA7">
        <w:rPr>
          <w:rFonts w:cs="Segoe UI"/>
          <w:color w:val="000000"/>
          <w:sz w:val="20"/>
          <w:szCs w:val="20"/>
        </w:rPr>
        <w:t>; for t</w:t>
      </w:r>
      <w:r w:rsidR="00E63A86" w:rsidRPr="00AC6FA7">
        <w:rPr>
          <w:rFonts w:cs="Segoe UI"/>
          <w:color w:val="000000"/>
          <w:sz w:val="20"/>
          <w:szCs w:val="20"/>
        </w:rPr>
        <w:t>hose with a faith and those with none, those who are searching for something, for a purpose in life, those disenchanted with the church, those with the skills and abilities to proclaim and live a life in the love of Jesus</w:t>
      </w:r>
      <w:r w:rsidR="003C61A5">
        <w:rPr>
          <w:rFonts w:cs="Segoe UI"/>
          <w:color w:val="000000"/>
          <w:sz w:val="20"/>
          <w:szCs w:val="20"/>
        </w:rPr>
        <w:t xml:space="preserve">; for </w:t>
      </w:r>
      <w:r w:rsidR="00E63A86" w:rsidRPr="00AC6FA7">
        <w:rPr>
          <w:rFonts w:cs="Segoe UI"/>
          <w:color w:val="000000"/>
          <w:sz w:val="20"/>
          <w:szCs w:val="20"/>
        </w:rPr>
        <w:t>a new connection between the churches and their local communities, a renewing of faith and a dynamism in action, a breathing of the Holy Spirit over all who live in the city</w:t>
      </w:r>
      <w:r w:rsidR="00AC6FA7">
        <w:rPr>
          <w:rFonts w:cs="Segoe UI"/>
          <w:color w:val="000000"/>
          <w:sz w:val="20"/>
          <w:szCs w:val="20"/>
        </w:rPr>
        <w:t xml:space="preserve"> - </w:t>
      </w:r>
      <w:r w:rsidR="00E63A86" w:rsidRPr="00AC6FA7">
        <w:rPr>
          <w:rFonts w:cs="Segoe UI"/>
          <w:color w:val="000000"/>
          <w:sz w:val="20"/>
          <w:szCs w:val="20"/>
        </w:rPr>
        <w:t xml:space="preserve"> touching, affecting and bringing </w:t>
      </w:r>
      <w:r w:rsidR="00AC6FA7">
        <w:rPr>
          <w:rFonts w:cs="Segoe UI"/>
          <w:color w:val="000000"/>
          <w:sz w:val="20"/>
          <w:szCs w:val="20"/>
        </w:rPr>
        <w:t xml:space="preserve">them </w:t>
      </w:r>
      <w:r w:rsidR="00E63A86" w:rsidRPr="00AC6FA7">
        <w:rPr>
          <w:rFonts w:cs="Segoe UI"/>
          <w:color w:val="000000"/>
          <w:sz w:val="20"/>
          <w:szCs w:val="20"/>
        </w:rPr>
        <w:t>closer to God.</w:t>
      </w:r>
    </w:p>
    <w:p w14:paraId="07BDB1B0" w14:textId="77777777" w:rsidR="000F2B44" w:rsidRPr="00AC6FA7" w:rsidRDefault="000F2B44" w:rsidP="00F54537">
      <w:pPr>
        <w:rPr>
          <w:rFonts w:cs="Segoe UI"/>
          <w:i/>
          <w:iCs/>
          <w:color w:val="FF0000"/>
          <w:sz w:val="18"/>
          <w:szCs w:val="18"/>
        </w:rPr>
      </w:pPr>
    </w:p>
    <w:p w14:paraId="0653B68E" w14:textId="165835E0" w:rsidR="002D5E70" w:rsidRPr="00AC6FA7" w:rsidRDefault="00F52383" w:rsidP="003C61A5">
      <w:pPr>
        <w:rPr>
          <w:rFonts w:cs="Segoe UI"/>
          <w:color w:val="000000"/>
        </w:rPr>
      </w:pPr>
      <w:r w:rsidRPr="00C20970">
        <w:rPr>
          <w:rStyle w:val="Heading2Char"/>
          <w:rFonts w:ascii="Segoe UI" w:hAnsi="Segoe UI" w:cs="Segoe UI"/>
          <w:b/>
          <w:color w:val="C75BBC" w:themeColor="accent5" w:themeTint="99"/>
          <w:sz w:val="24"/>
          <w:szCs w:val="24"/>
        </w:rPr>
        <w:t>Th</w:t>
      </w:r>
      <w:r w:rsidR="004C107E" w:rsidRPr="00C20970">
        <w:rPr>
          <w:rStyle w:val="Heading2Char"/>
          <w:rFonts w:ascii="Segoe UI" w:hAnsi="Segoe UI" w:cs="Segoe UI"/>
          <w:b/>
          <w:color w:val="C75BBC" w:themeColor="accent5" w:themeTint="99"/>
          <w:sz w:val="24"/>
          <w:szCs w:val="24"/>
        </w:rPr>
        <w:t>ur</w:t>
      </w:r>
      <w:r w:rsidR="00BE3808" w:rsidRPr="00C20970">
        <w:rPr>
          <w:rStyle w:val="Heading2Char"/>
          <w:rFonts w:ascii="Segoe UI" w:hAnsi="Segoe UI" w:cs="Segoe UI"/>
          <w:b/>
          <w:color w:val="C75BBC" w:themeColor="accent5" w:themeTint="99"/>
          <w:sz w:val="24"/>
          <w:szCs w:val="24"/>
        </w:rPr>
        <w:t xml:space="preserve"> </w:t>
      </w:r>
      <w:r w:rsidR="00F54537">
        <w:rPr>
          <w:rStyle w:val="Heading2Char"/>
          <w:rFonts w:ascii="Segoe UI" w:hAnsi="Segoe UI" w:cs="Segoe UI"/>
          <w:b/>
          <w:color w:val="C75BBC" w:themeColor="accent5" w:themeTint="99"/>
          <w:sz w:val="24"/>
          <w:szCs w:val="24"/>
        </w:rPr>
        <w:t>1</w:t>
      </w:r>
      <w:r w:rsidR="00E63A86" w:rsidRPr="00E63A86">
        <w:rPr>
          <w:rStyle w:val="Heading2Char"/>
          <w:rFonts w:ascii="Segoe UI" w:hAnsi="Segoe UI" w:cs="Segoe UI"/>
          <w:b/>
          <w:color w:val="C75BBC" w:themeColor="accent5" w:themeTint="99"/>
          <w:sz w:val="24"/>
          <w:szCs w:val="24"/>
          <w:vertAlign w:val="superscript"/>
        </w:rPr>
        <w:t>st</w:t>
      </w:r>
      <w:r w:rsidR="00E63A86">
        <w:rPr>
          <w:rStyle w:val="Heading2Char"/>
          <w:rFonts w:ascii="Segoe UI" w:hAnsi="Segoe UI" w:cs="Segoe UI"/>
          <w:b/>
          <w:color w:val="C75BBC" w:themeColor="accent5" w:themeTint="99"/>
          <w:sz w:val="24"/>
          <w:szCs w:val="24"/>
          <w:vertAlign w:val="superscript"/>
        </w:rPr>
        <w:t xml:space="preserve"> </w:t>
      </w:r>
      <w:r w:rsidR="00E63A86">
        <w:rPr>
          <w:rStyle w:val="Heading2Char"/>
          <w:rFonts w:ascii="Segoe UI" w:hAnsi="Segoe UI" w:cs="Segoe UI"/>
          <w:b/>
          <w:color w:val="C75BBC" w:themeColor="accent5" w:themeTint="99"/>
          <w:sz w:val="24"/>
          <w:szCs w:val="24"/>
        </w:rPr>
        <w:t>July:</w:t>
      </w:r>
      <w:r w:rsidR="00C270AA">
        <w:rPr>
          <w:rFonts w:cs="Segoe UI"/>
          <w:i/>
          <w:iCs/>
          <w:color w:val="FF0000"/>
          <w:sz w:val="18"/>
          <w:szCs w:val="18"/>
        </w:rPr>
        <w:t xml:space="preserve"> </w:t>
      </w:r>
      <w:r w:rsidR="00FD03EF">
        <w:rPr>
          <w:rFonts w:cs="Segoe UI"/>
          <w:i/>
          <w:iCs/>
          <w:color w:val="FF0000"/>
          <w:sz w:val="18"/>
          <w:szCs w:val="18"/>
        </w:rPr>
        <w:t>(</w:t>
      </w:r>
      <w:r w:rsidR="003C61A5" w:rsidRPr="003C61A5">
        <w:rPr>
          <w:rFonts w:cs="Segoe UI"/>
          <w:i/>
          <w:iCs/>
          <w:color w:val="FF0000"/>
          <w:sz w:val="20"/>
          <w:szCs w:val="20"/>
        </w:rPr>
        <w:t>Henry, John, and Henry Venn the younger, Priests, Evangelical Divines, 1797, 1813 and 1873</w:t>
      </w:r>
      <w:r w:rsidR="003C61A5">
        <w:rPr>
          <w:rFonts w:cs="Segoe UI"/>
          <w:i/>
          <w:iCs/>
          <w:color w:val="FF0000"/>
          <w:sz w:val="20"/>
          <w:szCs w:val="20"/>
        </w:rPr>
        <w:t>)</w:t>
      </w:r>
      <w:r w:rsidR="00A7570F">
        <w:rPr>
          <w:rFonts w:cs="Segoe UI"/>
          <w:i/>
          <w:iCs/>
          <w:color w:val="FF0000"/>
          <w:sz w:val="20"/>
          <w:szCs w:val="20"/>
        </w:rPr>
        <w:t xml:space="preserve"> </w:t>
      </w:r>
      <w:r w:rsidR="00AC6FA7" w:rsidRPr="00AC6FA7">
        <w:rPr>
          <w:sz w:val="20"/>
          <w:szCs w:val="20"/>
        </w:rPr>
        <w:t xml:space="preserve">Give thanks for </w:t>
      </w:r>
      <w:r w:rsidR="00AC6FA7">
        <w:rPr>
          <w:sz w:val="20"/>
          <w:szCs w:val="20"/>
        </w:rPr>
        <w:t>t</w:t>
      </w:r>
      <w:r w:rsidR="00E63A86" w:rsidRPr="00AC6FA7">
        <w:rPr>
          <w:sz w:val="20"/>
          <w:szCs w:val="20"/>
        </w:rPr>
        <w:t>he</w:t>
      </w:r>
      <w:r w:rsidR="00E63A86" w:rsidRPr="00AC6FA7">
        <w:rPr>
          <w:rFonts w:cs="Segoe UI"/>
          <w:color w:val="000000"/>
          <w:sz w:val="20"/>
          <w:szCs w:val="20"/>
        </w:rPr>
        <w:t xml:space="preserve"> </w:t>
      </w:r>
      <w:r w:rsidR="00A7570F">
        <w:rPr>
          <w:rFonts w:cs="Segoe UI"/>
          <w:color w:val="000000"/>
          <w:sz w:val="20"/>
          <w:szCs w:val="20"/>
        </w:rPr>
        <w:t>H</w:t>
      </w:r>
      <w:r w:rsidR="00E63A86" w:rsidRPr="00AC6FA7">
        <w:rPr>
          <w:rFonts w:cs="Segoe UI"/>
          <w:color w:val="000000"/>
          <w:sz w:val="20"/>
          <w:szCs w:val="20"/>
        </w:rPr>
        <w:t>ospitals and Health Centres</w:t>
      </w:r>
      <w:r w:rsidR="006A7C1C">
        <w:rPr>
          <w:rFonts w:cs="Segoe UI"/>
          <w:color w:val="000000"/>
          <w:sz w:val="20"/>
          <w:szCs w:val="20"/>
        </w:rPr>
        <w:t xml:space="preserve"> in the Stoke on Trent region </w:t>
      </w:r>
      <w:r w:rsidR="00E63A86" w:rsidRPr="00AC6FA7">
        <w:rPr>
          <w:rFonts w:cs="Segoe UI"/>
          <w:color w:val="000000"/>
          <w:sz w:val="20"/>
          <w:szCs w:val="20"/>
        </w:rPr>
        <w:t xml:space="preserve">with amazing staffs both medical and support, including the Chaplains </w:t>
      </w:r>
      <w:r w:rsidR="00A7570F">
        <w:rPr>
          <w:rFonts w:cs="Segoe UI"/>
          <w:color w:val="000000"/>
          <w:sz w:val="20"/>
          <w:szCs w:val="20"/>
        </w:rPr>
        <w:t>–</w:t>
      </w:r>
      <w:r w:rsidR="00E63A86" w:rsidRPr="00AC6FA7">
        <w:rPr>
          <w:rFonts w:cs="Segoe UI"/>
          <w:color w:val="000000"/>
          <w:sz w:val="20"/>
          <w:szCs w:val="20"/>
        </w:rPr>
        <w:t xml:space="preserve"> </w:t>
      </w:r>
      <w:r w:rsidR="00A7570F">
        <w:rPr>
          <w:rFonts w:cs="Segoe UI"/>
          <w:color w:val="000000"/>
          <w:sz w:val="20"/>
          <w:szCs w:val="20"/>
        </w:rPr>
        <w:t>for their</w:t>
      </w:r>
      <w:r w:rsidR="00E63A86" w:rsidRPr="00AC6FA7">
        <w:rPr>
          <w:rFonts w:cs="Segoe UI"/>
          <w:color w:val="000000"/>
          <w:sz w:val="20"/>
          <w:szCs w:val="20"/>
        </w:rPr>
        <w:t xml:space="preserve"> devotion to duty and to their patients - the incredible care and high skills in treating those who have contracted COVID-19, the teams of personnel who have worked tirelessly to ensure so many have received the vaccination</w:t>
      </w:r>
      <w:r w:rsidR="00A7570F">
        <w:rPr>
          <w:rFonts w:cs="Segoe UI"/>
          <w:color w:val="000000"/>
          <w:sz w:val="20"/>
          <w:szCs w:val="20"/>
        </w:rPr>
        <w:t>.</w:t>
      </w:r>
    </w:p>
    <w:p w14:paraId="4F730E0F" w14:textId="548F2280" w:rsidR="00307A43" w:rsidRPr="00A72F32" w:rsidRDefault="00307A43" w:rsidP="00307A43">
      <w:pPr>
        <w:rPr>
          <w:rFonts w:cs="Segoe UI"/>
        </w:rPr>
      </w:pPr>
    </w:p>
    <w:p w14:paraId="3FCACC28" w14:textId="61DA0083" w:rsidR="00EC6B06" w:rsidRDefault="00027D41" w:rsidP="00EC6B06">
      <w:pPr>
        <w:rPr>
          <w:rFonts w:cs="Segoe UI"/>
          <w:color w:val="000000"/>
          <w:sz w:val="20"/>
          <w:szCs w:val="20"/>
        </w:rPr>
      </w:pPr>
      <w:r w:rsidRPr="000F2B44">
        <w:rPr>
          <w:rFonts w:cs="Segoe UI"/>
          <w:b/>
          <w:color w:val="F36F2B"/>
        </w:rPr>
        <w:t>Fr</w:t>
      </w:r>
      <w:r w:rsidR="004C107E" w:rsidRPr="000F2B44">
        <w:rPr>
          <w:rFonts w:cs="Segoe UI"/>
          <w:b/>
          <w:color w:val="F36F2B"/>
        </w:rPr>
        <w:t>i</w:t>
      </w:r>
      <w:r w:rsidR="00D44581" w:rsidRPr="000F2B44">
        <w:rPr>
          <w:rFonts w:cs="Segoe UI"/>
          <w:b/>
          <w:color w:val="F36F2B"/>
        </w:rPr>
        <w:t>day</w:t>
      </w:r>
      <w:r w:rsidR="00A86C55" w:rsidRPr="000F2B44">
        <w:rPr>
          <w:rFonts w:cs="Segoe UI"/>
          <w:b/>
          <w:color w:val="F36F2B"/>
        </w:rPr>
        <w:t xml:space="preserve"> </w:t>
      </w:r>
      <w:r w:rsidR="00E63A86">
        <w:rPr>
          <w:rFonts w:cs="Segoe UI"/>
          <w:b/>
          <w:color w:val="F36F2B"/>
        </w:rPr>
        <w:t>2</w:t>
      </w:r>
      <w:r w:rsidR="00E63A86" w:rsidRPr="00E63A86">
        <w:rPr>
          <w:rFonts w:cs="Segoe UI"/>
          <w:b/>
          <w:color w:val="F36F2B"/>
          <w:vertAlign w:val="superscript"/>
        </w:rPr>
        <w:t>nd</w:t>
      </w:r>
      <w:r w:rsidR="0031733C" w:rsidRPr="000F2B44">
        <w:rPr>
          <w:rFonts w:cs="Segoe UI"/>
          <w:b/>
          <w:color w:val="F36F2B"/>
        </w:rPr>
        <w:t>:</w:t>
      </w:r>
      <w:r w:rsidR="00940803" w:rsidRPr="000F2B44">
        <w:rPr>
          <w:rFonts w:cs="Segoe UI"/>
          <w:b/>
          <w:color w:val="F36F2B"/>
        </w:rPr>
        <w:t xml:space="preserve"> </w:t>
      </w:r>
      <w:r w:rsidR="006A7C1C" w:rsidRPr="006A7C1C">
        <w:rPr>
          <w:sz w:val="20"/>
          <w:szCs w:val="20"/>
        </w:rPr>
        <w:t>Give thanks for t</w:t>
      </w:r>
      <w:r w:rsidR="00E63A86" w:rsidRPr="006A7C1C">
        <w:rPr>
          <w:sz w:val="20"/>
          <w:szCs w:val="20"/>
        </w:rPr>
        <w:t>he</w:t>
      </w:r>
      <w:r w:rsidR="00E63A86" w:rsidRPr="00AC6FA7">
        <w:rPr>
          <w:rFonts w:cs="Segoe UI"/>
          <w:color w:val="000000"/>
          <w:sz w:val="20"/>
          <w:szCs w:val="20"/>
        </w:rPr>
        <w:t xml:space="preserve"> successful </w:t>
      </w:r>
      <w:r w:rsidR="006A7C1C">
        <w:rPr>
          <w:rFonts w:cs="Segoe UI"/>
          <w:color w:val="000000"/>
          <w:sz w:val="20"/>
          <w:szCs w:val="20"/>
        </w:rPr>
        <w:t xml:space="preserve">Stoke </w:t>
      </w:r>
      <w:r w:rsidR="003C61A5">
        <w:rPr>
          <w:rFonts w:cs="Segoe UI"/>
          <w:color w:val="000000"/>
          <w:sz w:val="20"/>
          <w:szCs w:val="20"/>
        </w:rPr>
        <w:t xml:space="preserve">on Trent </w:t>
      </w:r>
      <w:r w:rsidR="00E63A86" w:rsidRPr="00AC6FA7">
        <w:rPr>
          <w:rFonts w:cs="Segoe UI"/>
          <w:color w:val="000000"/>
          <w:sz w:val="20"/>
          <w:szCs w:val="20"/>
        </w:rPr>
        <w:t xml:space="preserve">City Food Bank, the wonderful volunteers, those individuals and churches who contribute on a regular basis, those who depend on the Food Bank to either supplement or form the main basis of their daily food. </w:t>
      </w:r>
      <w:r w:rsidR="003C61A5">
        <w:rPr>
          <w:rFonts w:cs="Segoe UI"/>
          <w:color w:val="000000"/>
          <w:sz w:val="20"/>
          <w:szCs w:val="20"/>
        </w:rPr>
        <w:t>Give thanks for t</w:t>
      </w:r>
      <w:r w:rsidR="00E63A86" w:rsidRPr="00AC6FA7">
        <w:rPr>
          <w:rFonts w:cs="Segoe UI"/>
          <w:color w:val="000000"/>
          <w:sz w:val="20"/>
          <w:szCs w:val="20"/>
        </w:rPr>
        <w:t xml:space="preserve">he provisions made for the homeless through the Macari Centre, the Salvation Army Hostel and the YMCA Centre - those who utilise the </w:t>
      </w:r>
      <w:r w:rsidR="00AC6FA7" w:rsidRPr="00AC6FA7">
        <w:rPr>
          <w:rFonts w:cs="Segoe UI"/>
          <w:color w:val="000000"/>
          <w:sz w:val="20"/>
          <w:szCs w:val="20"/>
        </w:rPr>
        <w:t>facilities</w:t>
      </w:r>
      <w:r w:rsidR="00E63A86" w:rsidRPr="00AC6FA7">
        <w:rPr>
          <w:rFonts w:cs="Segoe UI"/>
          <w:color w:val="000000"/>
          <w:sz w:val="20"/>
          <w:szCs w:val="20"/>
        </w:rPr>
        <w:t xml:space="preserve"> and those who sit/sleep on the streets and outside our shopping centres and supermarkets</w:t>
      </w:r>
      <w:r w:rsidR="00AC6FA7" w:rsidRPr="00AC6FA7">
        <w:rPr>
          <w:rFonts w:cs="Segoe UI"/>
          <w:color w:val="000000"/>
          <w:sz w:val="20"/>
          <w:szCs w:val="20"/>
        </w:rPr>
        <w:t xml:space="preserve">. </w:t>
      </w:r>
      <w:r w:rsidR="003C61A5">
        <w:rPr>
          <w:rFonts w:cs="Segoe UI"/>
          <w:color w:val="000000"/>
          <w:sz w:val="20"/>
          <w:szCs w:val="20"/>
        </w:rPr>
        <w:t xml:space="preserve">Pray for </w:t>
      </w:r>
      <w:r w:rsidR="00AC6FA7" w:rsidRPr="00AC6FA7">
        <w:rPr>
          <w:rFonts w:cs="Segoe UI"/>
          <w:color w:val="000000"/>
          <w:sz w:val="20"/>
          <w:szCs w:val="20"/>
        </w:rPr>
        <w:t xml:space="preserve">Economic </w:t>
      </w:r>
      <w:r w:rsidR="003C61A5">
        <w:rPr>
          <w:rFonts w:cs="Segoe UI"/>
          <w:color w:val="000000"/>
          <w:sz w:val="20"/>
          <w:szCs w:val="20"/>
        </w:rPr>
        <w:t>M</w:t>
      </w:r>
      <w:r w:rsidR="00AC6FA7" w:rsidRPr="00AC6FA7">
        <w:rPr>
          <w:rFonts w:cs="Segoe UI"/>
          <w:color w:val="000000"/>
          <w:sz w:val="20"/>
          <w:szCs w:val="20"/>
        </w:rPr>
        <w:t xml:space="preserve">igrants, </w:t>
      </w:r>
      <w:r w:rsidR="003C61A5">
        <w:rPr>
          <w:rFonts w:cs="Segoe UI"/>
          <w:color w:val="000000"/>
          <w:sz w:val="20"/>
          <w:szCs w:val="20"/>
        </w:rPr>
        <w:t>R</w:t>
      </w:r>
      <w:r w:rsidR="00AC6FA7" w:rsidRPr="00AC6FA7">
        <w:rPr>
          <w:rFonts w:cs="Segoe UI"/>
          <w:color w:val="000000"/>
          <w:sz w:val="20"/>
          <w:szCs w:val="20"/>
        </w:rPr>
        <w:t xml:space="preserve">efugees and </w:t>
      </w:r>
      <w:r w:rsidR="003C61A5">
        <w:rPr>
          <w:rFonts w:cs="Segoe UI"/>
          <w:color w:val="000000"/>
          <w:sz w:val="20"/>
          <w:szCs w:val="20"/>
        </w:rPr>
        <w:t>A</w:t>
      </w:r>
      <w:r w:rsidR="00AC6FA7" w:rsidRPr="00AC6FA7">
        <w:rPr>
          <w:rFonts w:cs="Segoe UI"/>
          <w:color w:val="000000"/>
          <w:sz w:val="20"/>
          <w:szCs w:val="20"/>
        </w:rPr>
        <w:t xml:space="preserve">sylum </w:t>
      </w:r>
      <w:r w:rsidR="003C61A5">
        <w:rPr>
          <w:rFonts w:cs="Segoe UI"/>
          <w:color w:val="000000"/>
          <w:sz w:val="20"/>
          <w:szCs w:val="20"/>
        </w:rPr>
        <w:t>S</w:t>
      </w:r>
      <w:r w:rsidR="00AC6FA7" w:rsidRPr="00AC6FA7">
        <w:rPr>
          <w:rFonts w:cs="Segoe UI"/>
          <w:color w:val="000000"/>
          <w:sz w:val="20"/>
          <w:szCs w:val="20"/>
        </w:rPr>
        <w:t>eekers who reside in the city - those who work with them and for them especially Sanctus St Mark's, Rev'd Sally Smith, the volunteers and those supporting financially - also for the Beheshtion Church Community which emerged from Sanctus</w:t>
      </w:r>
      <w:r w:rsidR="00AC6FA7">
        <w:rPr>
          <w:rFonts w:cs="Segoe UI"/>
          <w:color w:val="000000"/>
          <w:sz w:val="20"/>
          <w:szCs w:val="20"/>
        </w:rPr>
        <w:t xml:space="preserve"> and for the ministry of Iliya Shadravani to the wider Iranian population. </w:t>
      </w:r>
    </w:p>
    <w:p w14:paraId="6834C313" w14:textId="77777777" w:rsidR="00AC6FA7" w:rsidRPr="00C20970" w:rsidRDefault="00AC6FA7" w:rsidP="00EC6B06">
      <w:pPr>
        <w:rPr>
          <w:rFonts w:cs="Segoe UI"/>
        </w:rPr>
      </w:pPr>
    </w:p>
    <w:p w14:paraId="06210897" w14:textId="3C5347CC" w:rsidR="003C61A5" w:rsidRPr="006A7C1C" w:rsidRDefault="000F2B44" w:rsidP="00FD03EF">
      <w:r w:rsidRPr="003622FA">
        <w:rPr>
          <w:rStyle w:val="Heading3Char"/>
          <w:rFonts w:ascii="Segoe UI" w:hAnsi="Segoe UI" w:cs="Segoe UI"/>
          <w:b/>
          <w:color w:val="1581FF" w:themeColor="accent6" w:themeTint="99"/>
          <w:szCs w:val="24"/>
        </w:rPr>
        <w:t>S</w:t>
      </w:r>
      <w:r w:rsidR="00D44581" w:rsidRPr="003622FA">
        <w:rPr>
          <w:rStyle w:val="Heading3Char"/>
          <w:rFonts w:ascii="Segoe UI" w:hAnsi="Segoe UI" w:cs="Segoe UI"/>
          <w:b/>
          <w:color w:val="1581FF" w:themeColor="accent6" w:themeTint="99"/>
          <w:szCs w:val="24"/>
        </w:rPr>
        <w:t>aturday</w:t>
      </w:r>
      <w:r w:rsidR="008307EE" w:rsidRPr="003622FA">
        <w:rPr>
          <w:rStyle w:val="Heading3Char"/>
          <w:rFonts w:ascii="Segoe UI" w:hAnsi="Segoe UI" w:cs="Segoe UI"/>
          <w:b/>
          <w:color w:val="1581FF" w:themeColor="accent6" w:themeTint="99"/>
          <w:szCs w:val="24"/>
        </w:rPr>
        <w:t xml:space="preserve"> </w:t>
      </w:r>
      <w:r w:rsidR="00E63A86">
        <w:rPr>
          <w:rStyle w:val="Heading3Char"/>
          <w:rFonts w:ascii="Segoe UI" w:hAnsi="Segoe UI" w:cs="Segoe UI"/>
          <w:b/>
          <w:color w:val="1581FF" w:themeColor="accent6" w:themeTint="99"/>
          <w:szCs w:val="24"/>
        </w:rPr>
        <w:t>3</w:t>
      </w:r>
      <w:r w:rsidR="00E63A86" w:rsidRPr="00E63A86">
        <w:rPr>
          <w:rStyle w:val="Heading3Char"/>
          <w:rFonts w:ascii="Segoe UI" w:hAnsi="Segoe UI" w:cs="Segoe UI"/>
          <w:b/>
          <w:color w:val="1581FF" w:themeColor="accent6" w:themeTint="99"/>
          <w:szCs w:val="24"/>
          <w:vertAlign w:val="superscript"/>
        </w:rPr>
        <w:t>rd</w:t>
      </w:r>
      <w:r w:rsidR="008307EE" w:rsidRPr="003622FA">
        <w:rPr>
          <w:rStyle w:val="Heading3Char"/>
          <w:rFonts w:ascii="Segoe UI" w:hAnsi="Segoe UI" w:cs="Segoe UI"/>
          <w:b/>
          <w:color w:val="1581FF" w:themeColor="accent6" w:themeTint="99"/>
          <w:szCs w:val="24"/>
        </w:rPr>
        <w:t>:</w:t>
      </w:r>
      <w:r w:rsidR="003C61A5">
        <w:rPr>
          <w:rFonts w:cs="Segoe UI"/>
          <w:i/>
          <w:iCs/>
          <w:color w:val="FF0000"/>
          <w:sz w:val="20"/>
          <w:szCs w:val="20"/>
        </w:rPr>
        <w:t>(</w:t>
      </w:r>
      <w:r w:rsidR="003C61A5" w:rsidRPr="003C61A5">
        <w:rPr>
          <w:rFonts w:cs="Segoe UI"/>
          <w:i/>
          <w:iCs/>
          <w:color w:val="FF0000"/>
          <w:sz w:val="20"/>
          <w:szCs w:val="20"/>
        </w:rPr>
        <w:t>Thomas the Apostle</w:t>
      </w:r>
      <w:r w:rsidR="003C61A5">
        <w:rPr>
          <w:rFonts w:cs="Segoe UI"/>
          <w:i/>
          <w:iCs/>
          <w:color w:val="FF0000"/>
          <w:sz w:val="20"/>
          <w:szCs w:val="20"/>
        </w:rPr>
        <w:t>)</w:t>
      </w:r>
      <w:r w:rsidR="003C61A5" w:rsidRPr="00FD03EF">
        <w:rPr>
          <w:rFonts w:ascii="Times New Roman" w:hAnsi="Times New Roman"/>
          <w:color w:val="1F497D"/>
        </w:rPr>
        <w:t xml:space="preserve"> </w:t>
      </w:r>
      <w:r w:rsidR="006A7C1C" w:rsidRPr="00103E56">
        <w:rPr>
          <w:sz w:val="20"/>
          <w:szCs w:val="20"/>
        </w:rPr>
        <w:t>The Bishop of Saskatoon</w:t>
      </w:r>
      <w:r w:rsidR="00B3160A">
        <w:rPr>
          <w:sz w:val="20"/>
          <w:szCs w:val="20"/>
        </w:rPr>
        <w:t>,</w:t>
      </w:r>
      <w:r w:rsidR="006A7C1C" w:rsidRPr="00103E56">
        <w:rPr>
          <w:sz w:val="20"/>
          <w:szCs w:val="20"/>
        </w:rPr>
        <w:t xml:space="preserve"> the Rt Revd Chris Harper des</w:t>
      </w:r>
      <w:r w:rsidR="00103E56">
        <w:rPr>
          <w:sz w:val="20"/>
          <w:szCs w:val="20"/>
        </w:rPr>
        <w:t>c</w:t>
      </w:r>
      <w:r w:rsidR="006A7C1C" w:rsidRPr="00103E56">
        <w:rPr>
          <w:sz w:val="20"/>
          <w:szCs w:val="20"/>
        </w:rPr>
        <w:t>r</w:t>
      </w:r>
      <w:r w:rsidR="00103E56">
        <w:rPr>
          <w:sz w:val="20"/>
          <w:szCs w:val="20"/>
        </w:rPr>
        <w:t>i</w:t>
      </w:r>
      <w:r w:rsidR="006A7C1C" w:rsidRPr="00103E56">
        <w:rPr>
          <w:sz w:val="20"/>
          <w:szCs w:val="20"/>
        </w:rPr>
        <w:t>bes how the ‘fall out of the finding (of 215 Indigenous bodies) in Kamloops B.C. has set ministry back a decade, but it has also opened up the reality of faith and racism that is rampant in society. We as children of God have not learned our lesson that nothing good comes from standing over or diminishing our brothers and sisters in God</w:t>
      </w:r>
      <w:r w:rsidR="00103E56" w:rsidRPr="00103E56">
        <w:rPr>
          <w:sz w:val="20"/>
          <w:szCs w:val="20"/>
        </w:rPr>
        <w:t>’</w:t>
      </w:r>
      <w:r w:rsidR="006A7C1C" w:rsidRPr="00103E56">
        <w:rPr>
          <w:sz w:val="20"/>
          <w:szCs w:val="20"/>
        </w:rPr>
        <w:t>s creation. It seems here that there is a new challenge to the day, everyday… so we invite all to stay in prayer with us</w:t>
      </w:r>
      <w:r w:rsidR="00103E56">
        <w:rPr>
          <w:sz w:val="20"/>
          <w:szCs w:val="20"/>
        </w:rPr>
        <w:t>’</w:t>
      </w:r>
      <w:r w:rsidR="00103E56" w:rsidRPr="00103E56">
        <w:rPr>
          <w:sz w:val="20"/>
          <w:szCs w:val="20"/>
        </w:rPr>
        <w:t>.</w:t>
      </w:r>
      <w:r w:rsidR="00103E56">
        <w:rPr>
          <w:sz w:val="20"/>
          <w:szCs w:val="20"/>
        </w:rPr>
        <w:t xml:space="preserve"> </w:t>
      </w:r>
      <w:r w:rsidR="00103E56" w:rsidRPr="00103E56">
        <w:rPr>
          <w:b/>
          <w:bCs/>
          <w:sz w:val="20"/>
          <w:szCs w:val="20"/>
        </w:rPr>
        <w:t>Lord have mercy.</w:t>
      </w:r>
    </w:p>
    <w:sectPr w:rsidR="003C61A5" w:rsidRPr="006A7C1C" w:rsidSect="00BF1BE0">
      <w:headerReference w:type="default" r:id="rId12"/>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A257" w14:textId="77777777" w:rsidR="00E15242" w:rsidRDefault="00E15242" w:rsidP="00456C52">
      <w:r>
        <w:separator/>
      </w:r>
    </w:p>
    <w:p w14:paraId="00CA9942" w14:textId="77777777" w:rsidR="00E15242" w:rsidRDefault="00E15242"/>
  </w:endnote>
  <w:endnote w:type="continuationSeparator" w:id="0">
    <w:p w14:paraId="2614AC32" w14:textId="77777777" w:rsidR="00E15242" w:rsidRDefault="00E15242" w:rsidP="00456C52">
      <w:r>
        <w:continuationSeparator/>
      </w:r>
    </w:p>
    <w:p w14:paraId="021EB86F" w14:textId="77777777" w:rsidR="00E15242" w:rsidRDefault="00E15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E50E" w14:textId="77777777" w:rsidR="00E15242" w:rsidRDefault="00E15242" w:rsidP="00456C52">
      <w:r>
        <w:separator/>
      </w:r>
    </w:p>
    <w:p w14:paraId="516D426C" w14:textId="77777777" w:rsidR="00E15242" w:rsidRDefault="00E15242"/>
  </w:footnote>
  <w:footnote w:type="continuationSeparator" w:id="0">
    <w:p w14:paraId="18D11475" w14:textId="77777777" w:rsidR="00E15242" w:rsidRDefault="00E15242" w:rsidP="00456C52">
      <w:r>
        <w:continuationSeparator/>
      </w:r>
    </w:p>
    <w:p w14:paraId="280A99C2" w14:textId="77777777" w:rsidR="00E15242" w:rsidRDefault="00E15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0447A24E"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E63A86">
      <w:rPr>
        <w:rFonts w:ascii="Segoe UI" w:hAnsi="Segoe UI" w:cs="Segoe UI"/>
        <w:b/>
        <w:sz w:val="22"/>
      </w:rPr>
      <w:t>27</w:t>
    </w:r>
    <w:r w:rsidR="00E63A86" w:rsidRPr="00E63A86">
      <w:rPr>
        <w:rFonts w:ascii="Segoe UI" w:hAnsi="Segoe UI" w:cs="Segoe UI"/>
        <w:b/>
        <w:sz w:val="22"/>
        <w:vertAlign w:val="superscript"/>
      </w:rPr>
      <w:t>th</w:t>
    </w:r>
    <w:r w:rsidR="00E63A86">
      <w:rPr>
        <w:rFonts w:ascii="Segoe UI" w:hAnsi="Segoe UI" w:cs="Segoe UI"/>
        <w:b/>
        <w:sz w:val="22"/>
      </w:rPr>
      <w:t xml:space="preserve"> </w:t>
    </w:r>
    <w:r w:rsidR="00F54537">
      <w:rPr>
        <w:rFonts w:ascii="Segoe UI" w:hAnsi="Segoe UI" w:cs="Segoe UI"/>
        <w:b/>
        <w:sz w:val="22"/>
      </w:rPr>
      <w:t xml:space="preserve">June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0"/>
  </w:num>
  <w:num w:numId="4">
    <w:abstractNumId w:val="0"/>
  </w:num>
  <w:num w:numId="5">
    <w:abstractNumId w:val="1"/>
  </w:num>
  <w:num w:numId="6">
    <w:abstractNumId w:val="6"/>
  </w:num>
  <w:num w:numId="7">
    <w:abstractNumId w:val="3"/>
  </w:num>
  <w:num w:numId="8">
    <w:abstractNumId w:val="5"/>
  </w:num>
  <w:num w:numId="9">
    <w:abstractNumId w:val="2"/>
  </w:num>
  <w:num w:numId="10">
    <w:abstractNumId w:val="8"/>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096C"/>
    <w:rsid w:val="000C3440"/>
    <w:rsid w:val="000C36BC"/>
    <w:rsid w:val="000D0449"/>
    <w:rsid w:val="000D0867"/>
    <w:rsid w:val="000D5088"/>
    <w:rsid w:val="000D6ACC"/>
    <w:rsid w:val="000D78AB"/>
    <w:rsid w:val="000E079F"/>
    <w:rsid w:val="000E14E8"/>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108E"/>
    <w:rsid w:val="001F1379"/>
    <w:rsid w:val="001F4951"/>
    <w:rsid w:val="001F4ECD"/>
    <w:rsid w:val="001F50C7"/>
    <w:rsid w:val="002036FF"/>
    <w:rsid w:val="00204AFD"/>
    <w:rsid w:val="002060C6"/>
    <w:rsid w:val="0020768A"/>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1A5"/>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16A1"/>
    <w:rsid w:val="00662BDD"/>
    <w:rsid w:val="00666721"/>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349E"/>
    <w:rsid w:val="006C4B01"/>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24442"/>
    <w:rsid w:val="00A2588F"/>
    <w:rsid w:val="00A25E75"/>
    <w:rsid w:val="00A30242"/>
    <w:rsid w:val="00A3450B"/>
    <w:rsid w:val="00A36ACB"/>
    <w:rsid w:val="00A402F2"/>
    <w:rsid w:val="00A40CB9"/>
    <w:rsid w:val="00A42FA7"/>
    <w:rsid w:val="00A44DD3"/>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2F32"/>
    <w:rsid w:val="00A73A1D"/>
    <w:rsid w:val="00A74427"/>
    <w:rsid w:val="00A7570F"/>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79F3"/>
    <w:rsid w:val="00BB1168"/>
    <w:rsid w:val="00BB59BF"/>
    <w:rsid w:val="00BB6123"/>
    <w:rsid w:val="00BC001C"/>
    <w:rsid w:val="00BC07E7"/>
    <w:rsid w:val="00BC1C10"/>
    <w:rsid w:val="00BC24DE"/>
    <w:rsid w:val="00BC3D56"/>
    <w:rsid w:val="00BC4388"/>
    <w:rsid w:val="00BC4CA3"/>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B29"/>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970"/>
    <w:rsid w:val="00C20DC5"/>
    <w:rsid w:val="00C20EE2"/>
    <w:rsid w:val="00C21318"/>
    <w:rsid w:val="00C2235E"/>
    <w:rsid w:val="00C228C6"/>
    <w:rsid w:val="00C2522D"/>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2C24"/>
    <w:rsid w:val="00D1488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D6EE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5242"/>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7D65"/>
    <w:rsid w:val="00EC0726"/>
    <w:rsid w:val="00EC3DAD"/>
    <w:rsid w:val="00EC5080"/>
    <w:rsid w:val="00EC53D2"/>
    <w:rsid w:val="00EC5856"/>
    <w:rsid w:val="00EC6B06"/>
    <w:rsid w:val="00EC78A6"/>
    <w:rsid w:val="00ED1FA9"/>
    <w:rsid w:val="00ED3235"/>
    <w:rsid w:val="00ED37FF"/>
    <w:rsid w:val="00ED6C43"/>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F10"/>
    <w:rsid w:val="00F379F9"/>
    <w:rsid w:val="00F40258"/>
    <w:rsid w:val="00F41393"/>
    <w:rsid w:val="00F443AF"/>
    <w:rsid w:val="00F4446B"/>
    <w:rsid w:val="00F44F36"/>
    <w:rsid w:val="00F46DBF"/>
    <w:rsid w:val="00F473DC"/>
    <w:rsid w:val="00F52383"/>
    <w:rsid w:val="00F53AF8"/>
    <w:rsid w:val="00F54537"/>
    <w:rsid w:val="00F550D8"/>
    <w:rsid w:val="00F56383"/>
    <w:rsid w:val="00F57F30"/>
    <w:rsid w:val="00F61077"/>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2021-06-24T20:43:00Z</dcterms:created>
  <dcterms:modified xsi:type="dcterms:W3CDTF">2021-06-24T20:43:00Z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