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69C2D33F"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Pr>
          <w:rFonts w:ascii="Arial Rounded MT Bold" w:hAnsi="Arial Rounded MT Bold"/>
          <w:color w:val="002060"/>
          <w:spacing w:val="-20"/>
          <w:sz w:val="40"/>
          <w:szCs w:val="40"/>
        </w:rPr>
        <w:t>300</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C238FE" w:rsidRDefault="00974726" w:rsidP="00D67E6F">
      <w:pPr>
        <w:pStyle w:val="nl1"/>
        <w:shd w:val="clear" w:color="auto" w:fill="FFFFFF"/>
        <w:spacing w:before="0" w:beforeAutospacing="0" w:after="0" w:afterAutospacing="0"/>
        <w:rPr>
          <w:rFonts w:cs="Segoe UI"/>
          <w:color w:val="00B0F0"/>
          <w:sz w:val="8"/>
          <w:szCs w:val="8"/>
        </w:rPr>
      </w:pPr>
    </w:p>
    <w:p w14:paraId="7D602909" w14:textId="77777777" w:rsidR="00E6151D" w:rsidRDefault="00726D08" w:rsidP="00E6151D">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r w:rsidR="00EF5531" w:rsidRPr="00EF5531">
        <w:rPr>
          <w:color w:val="00B0F0"/>
          <w:sz w:val="22"/>
          <w:szCs w:val="22"/>
        </w:rPr>
        <w:t>1</w:t>
      </w:r>
      <w:r w:rsidR="00994DDD">
        <w:rPr>
          <w:color w:val="00B0F0"/>
          <w:sz w:val="22"/>
          <w:szCs w:val="22"/>
        </w:rPr>
        <w:t>8</w:t>
      </w:r>
      <w:r w:rsidR="008B60A7" w:rsidRPr="00EF5531">
        <w:rPr>
          <w:rFonts w:cs="Segoe UI"/>
          <w:color w:val="00B0F0"/>
          <w:sz w:val="22"/>
          <w:szCs w:val="22"/>
        </w:rPr>
        <w:t>th</w:t>
      </w:r>
      <w:r w:rsidR="006E06DA" w:rsidRPr="00EF5531">
        <w:rPr>
          <w:rFonts w:cs="Segoe UI"/>
          <w:color w:val="00B0F0"/>
          <w:sz w:val="22"/>
          <w:szCs w:val="22"/>
        </w:rPr>
        <w:t xml:space="preserve"> </w:t>
      </w:r>
      <w:bookmarkStart w:id="0" w:name="_Hlk169004610"/>
      <w:r w:rsidR="00543B14" w:rsidRPr="00EF5531">
        <w:rPr>
          <w:rFonts w:cs="Segoe UI"/>
          <w:color w:val="00B0F0"/>
          <w:sz w:val="22"/>
          <w:szCs w:val="22"/>
        </w:rPr>
        <w:t>January</w:t>
      </w:r>
      <w:r w:rsidR="00F53C73" w:rsidRPr="00EF5531">
        <w:rPr>
          <w:rFonts w:cs="Segoe UI"/>
          <w:color w:val="00B0F0"/>
          <w:sz w:val="22"/>
          <w:szCs w:val="22"/>
        </w:rPr>
        <w:t>:</w:t>
      </w:r>
      <w:r w:rsidR="00E6151D">
        <w:rPr>
          <w:rFonts w:cs="Segoe UI"/>
          <w:color w:val="00B0F0"/>
          <w:sz w:val="22"/>
          <w:szCs w:val="22"/>
        </w:rPr>
        <w:t xml:space="preserve"> </w:t>
      </w:r>
    </w:p>
    <w:p w14:paraId="29E28146" w14:textId="02310350" w:rsidR="00C75553" w:rsidRPr="00E6151D" w:rsidRDefault="00E6151D" w:rsidP="00E6151D">
      <w:pPr>
        <w:ind w:left="-142" w:right="272"/>
        <w:rPr>
          <w:rFonts w:cs="Segoe UI"/>
          <w:i/>
          <w:iCs/>
          <w:color w:val="EE0000"/>
          <w:sz w:val="20"/>
          <w:szCs w:val="20"/>
        </w:rPr>
      </w:pPr>
      <w:r w:rsidRPr="00E6151D">
        <w:rPr>
          <w:rFonts w:cs="Segoe UI"/>
          <w:i/>
          <w:iCs/>
          <w:color w:val="EE0000"/>
          <w:sz w:val="20"/>
          <w:szCs w:val="20"/>
        </w:rPr>
        <w:t>(</w:t>
      </w:r>
      <w:bookmarkStart w:id="1" w:name="_Hlk218267031"/>
      <w:r w:rsidRPr="00E6151D">
        <w:rPr>
          <w:rFonts w:cs="Segoe UI"/>
          <w:i/>
          <w:iCs/>
          <w:color w:val="EE0000"/>
          <w:sz w:val="20"/>
          <w:szCs w:val="20"/>
        </w:rPr>
        <w:t>Week of Prayer for Christian Unity</w:t>
      </w:r>
      <w:bookmarkEnd w:id="1"/>
      <w:r w:rsidRPr="00E6151D">
        <w:rPr>
          <w:rFonts w:cs="Segoe UI"/>
          <w:i/>
          <w:iCs/>
          <w:color w:val="EE0000"/>
          <w:sz w:val="20"/>
          <w:szCs w:val="20"/>
        </w:rPr>
        <w:t>.</w:t>
      </w:r>
      <w:r>
        <w:rPr>
          <w:rFonts w:cs="Segoe UI"/>
          <w:i/>
          <w:iCs/>
          <w:color w:val="EE0000"/>
          <w:sz w:val="20"/>
          <w:szCs w:val="20"/>
        </w:rPr>
        <w:t xml:space="preserve"> </w:t>
      </w:r>
      <w:r w:rsidRPr="00E6151D">
        <w:rPr>
          <w:rFonts w:cs="Segoe UI"/>
          <w:i/>
          <w:iCs/>
          <w:color w:val="EE0000"/>
          <w:sz w:val="20"/>
          <w:szCs w:val="20"/>
        </w:rPr>
        <w:t xml:space="preserve">Amy Carmichael, Founder of the </w:t>
      </w:r>
      <w:proofErr w:type="spellStart"/>
      <w:r w:rsidRPr="00E6151D">
        <w:rPr>
          <w:rFonts w:cs="Segoe UI"/>
          <w:i/>
          <w:iCs/>
          <w:color w:val="EE0000"/>
          <w:sz w:val="20"/>
          <w:szCs w:val="20"/>
        </w:rPr>
        <w:t>Dohnavur</w:t>
      </w:r>
      <w:proofErr w:type="spellEnd"/>
      <w:r w:rsidRPr="00E6151D">
        <w:rPr>
          <w:rFonts w:cs="Segoe UI"/>
          <w:i/>
          <w:iCs/>
          <w:color w:val="EE0000"/>
          <w:sz w:val="20"/>
          <w:szCs w:val="20"/>
        </w:rPr>
        <w:t xml:space="preserve"> Fellowship, spiritual writer, 1951)</w:t>
      </w:r>
    </w:p>
    <w:p w14:paraId="0AE3AC16" w14:textId="0F2D48B6" w:rsidR="00074879" w:rsidRPr="00C238FE" w:rsidRDefault="00074879" w:rsidP="00074879">
      <w:pPr>
        <w:ind w:left="-142" w:right="272"/>
        <w:rPr>
          <w:rFonts w:cs="Segoe UI"/>
          <w:i/>
          <w:iCs/>
          <w:color w:val="000000" w:themeColor="text1"/>
          <w:sz w:val="22"/>
          <w:szCs w:val="22"/>
        </w:rPr>
      </w:pPr>
      <w:r w:rsidRPr="00C238FE">
        <w:rPr>
          <w:rFonts w:cs="Segoe UI"/>
          <w:i/>
          <w:iCs/>
          <w:color w:val="000000" w:themeColor="text1"/>
          <w:sz w:val="22"/>
          <w:szCs w:val="22"/>
        </w:rPr>
        <w:t>At the start of the Week of Prayer for Christian Unity, we join</w:t>
      </w:r>
      <w:r w:rsidR="003260D6">
        <w:rPr>
          <w:rFonts w:cs="Segoe UI"/>
          <w:i/>
          <w:iCs/>
          <w:color w:val="000000" w:themeColor="text1"/>
          <w:sz w:val="22"/>
          <w:szCs w:val="22"/>
        </w:rPr>
        <w:t xml:space="preserve"> in by saying</w:t>
      </w:r>
      <w:r w:rsidRPr="00C238FE">
        <w:rPr>
          <w:rFonts w:cs="Segoe UI"/>
          <w:i/>
          <w:iCs/>
          <w:color w:val="000000" w:themeColor="text1"/>
          <w:sz w:val="22"/>
          <w:szCs w:val="22"/>
        </w:rPr>
        <w:t xml:space="preserve"> with one of the prayers provided for it by Churches Together in Britain and </w:t>
      </w:r>
      <w:proofErr w:type="gramStart"/>
      <w:r w:rsidRPr="00C238FE">
        <w:rPr>
          <w:rFonts w:cs="Segoe UI"/>
          <w:i/>
          <w:iCs/>
          <w:color w:val="000000" w:themeColor="text1"/>
          <w:sz w:val="22"/>
          <w:szCs w:val="22"/>
        </w:rPr>
        <w:t>Ireland;</w:t>
      </w:r>
      <w:proofErr w:type="gramEnd"/>
    </w:p>
    <w:p w14:paraId="2CF4AEFA" w14:textId="77777777" w:rsidR="00C238FE" w:rsidRDefault="00074879" w:rsidP="00074879">
      <w:pPr>
        <w:ind w:left="-142" w:right="272"/>
        <w:rPr>
          <w:rFonts w:cs="Segoe UI"/>
          <w:color w:val="000000" w:themeColor="text1"/>
          <w:sz w:val="22"/>
          <w:szCs w:val="22"/>
        </w:rPr>
      </w:pPr>
      <w:r w:rsidRPr="00C238FE">
        <w:rPr>
          <w:rFonts w:cs="Segoe UI"/>
          <w:color w:val="000000" w:themeColor="text1"/>
          <w:sz w:val="22"/>
          <w:szCs w:val="22"/>
        </w:rPr>
        <w:t xml:space="preserve">Lord Jesus Christ, </w:t>
      </w:r>
      <w:proofErr w:type="gramStart"/>
      <w:r w:rsidRPr="00C238FE">
        <w:rPr>
          <w:rFonts w:cs="Segoe UI"/>
          <w:color w:val="000000" w:themeColor="text1"/>
          <w:sz w:val="22"/>
          <w:szCs w:val="22"/>
        </w:rPr>
        <w:t>You</w:t>
      </w:r>
      <w:proofErr w:type="gramEnd"/>
      <w:r w:rsidRPr="00C238FE">
        <w:rPr>
          <w:rFonts w:cs="Segoe UI"/>
          <w:color w:val="000000" w:themeColor="text1"/>
          <w:sz w:val="22"/>
          <w:szCs w:val="22"/>
        </w:rPr>
        <w:t xml:space="preserve"> bring us together in all our diversity, as family and church. </w:t>
      </w:r>
    </w:p>
    <w:p w14:paraId="1A5FEB6F" w14:textId="6CD7C6DB" w:rsidR="00C238FE" w:rsidRDefault="00074879" w:rsidP="00074879">
      <w:pPr>
        <w:ind w:left="-142" w:right="272"/>
        <w:rPr>
          <w:rFonts w:cs="Segoe UI"/>
          <w:color w:val="000000" w:themeColor="text1"/>
          <w:sz w:val="22"/>
          <w:szCs w:val="22"/>
        </w:rPr>
      </w:pPr>
      <w:r w:rsidRPr="00C238FE">
        <w:rPr>
          <w:rFonts w:cs="Segoe UI"/>
          <w:color w:val="000000" w:themeColor="text1"/>
          <w:sz w:val="22"/>
          <w:szCs w:val="22"/>
        </w:rPr>
        <w:t>In the face of so many situations on earth, where hope has given way to despair and hearts are wounded and emptied by disappointment, renew our strength and unify us.</w:t>
      </w:r>
    </w:p>
    <w:p w14:paraId="47D10D65" w14:textId="0EBD973E" w:rsidR="00074879" w:rsidRPr="00C238FE" w:rsidRDefault="00074879" w:rsidP="00074879">
      <w:pPr>
        <w:ind w:left="-142" w:right="272"/>
        <w:rPr>
          <w:rFonts w:cs="Segoe UI"/>
          <w:color w:val="000000" w:themeColor="text1"/>
          <w:sz w:val="22"/>
          <w:szCs w:val="22"/>
        </w:rPr>
      </w:pPr>
      <w:r w:rsidRPr="00C238FE">
        <w:rPr>
          <w:rFonts w:cs="Segoe UI"/>
          <w:color w:val="000000" w:themeColor="text1"/>
          <w:sz w:val="22"/>
          <w:szCs w:val="22"/>
        </w:rPr>
        <w:t>Help us to share Your hope wherever we find ourselves.</w:t>
      </w:r>
    </w:p>
    <w:p w14:paraId="4D0CE2D4" w14:textId="39FBA785" w:rsidR="00C32BED" w:rsidRPr="00C238FE" w:rsidRDefault="00074879" w:rsidP="00074879">
      <w:pPr>
        <w:ind w:left="-142" w:right="272"/>
        <w:rPr>
          <w:rFonts w:cs="Segoe UI"/>
          <w:color w:val="000000" w:themeColor="text1"/>
          <w:sz w:val="22"/>
          <w:szCs w:val="22"/>
        </w:rPr>
      </w:pPr>
      <w:r w:rsidRPr="00C238FE">
        <w:rPr>
          <w:rFonts w:cs="Segoe UI"/>
          <w:color w:val="000000" w:themeColor="text1"/>
          <w:sz w:val="22"/>
          <w:szCs w:val="22"/>
        </w:rPr>
        <w:t>You are the true Light, who casts out the darkness of sin, despair and brokenness, who shines into our hearts, releasing the joy and the true hope of Your eternal love for all. Amen.</w:t>
      </w:r>
    </w:p>
    <w:p w14:paraId="040E6A5C" w14:textId="4303927D" w:rsidR="00E65594" w:rsidRPr="00341787" w:rsidRDefault="00341787" w:rsidP="00DC7706">
      <w:pPr>
        <w:ind w:left="-142" w:right="272"/>
        <w:rPr>
          <w:rFonts w:cs="Segoe UI"/>
          <w:color w:val="C69600" w:themeColor="accent4" w:themeShade="BF"/>
          <w:sz w:val="18"/>
          <w:szCs w:val="18"/>
        </w:rPr>
      </w:pPr>
      <w:r>
        <w:rPr>
          <w:rFonts w:cs="Segoe UI"/>
          <w:color w:val="C69600" w:themeColor="accent4" w:themeShade="BF"/>
          <w:sz w:val="16"/>
          <w:szCs w:val="16"/>
        </w:rPr>
        <w:t xml:space="preserve"> </w:t>
      </w:r>
    </w:p>
    <w:p w14:paraId="6B91EC30" w14:textId="510077D5" w:rsidR="008A1755" w:rsidRPr="00E6151D" w:rsidRDefault="00726D08" w:rsidP="00E6151D">
      <w:pPr>
        <w:ind w:left="-142" w:right="272"/>
        <w:rPr>
          <w:rFonts w:cs="Segoe UI"/>
          <w:i/>
          <w:iCs/>
          <w:color w:val="EE0000"/>
          <w:sz w:val="20"/>
          <w:szCs w:val="20"/>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2" w:name="_Hlk129783674"/>
      <w:r w:rsidR="00EF5531" w:rsidRPr="00EF5531">
        <w:rPr>
          <w:color w:val="000000" w:themeColor="text1"/>
          <w:sz w:val="22"/>
          <w:szCs w:val="22"/>
        </w:rPr>
        <w:t>1</w:t>
      </w:r>
      <w:r w:rsidR="00994DDD">
        <w:rPr>
          <w:color w:val="000000" w:themeColor="text1"/>
          <w:sz w:val="22"/>
          <w:szCs w:val="22"/>
        </w:rPr>
        <w:t>9</w:t>
      </w:r>
      <w:r w:rsidR="008B60A7" w:rsidRPr="00EF5531">
        <w:rPr>
          <w:rFonts w:cs="Segoe UI"/>
          <w:color w:val="000000" w:themeColor="text1"/>
          <w:sz w:val="22"/>
          <w:szCs w:val="22"/>
          <w:vertAlign w:val="superscript"/>
        </w:rPr>
        <w:t>th</w:t>
      </w:r>
      <w:r w:rsidR="00FC7287" w:rsidRPr="00EF5531">
        <w:rPr>
          <w:rFonts w:cs="Segoe UI"/>
          <w:color w:val="000000" w:themeColor="text1"/>
          <w:sz w:val="22"/>
          <w:szCs w:val="22"/>
        </w:rPr>
        <w:t>:</w:t>
      </w:r>
      <w:r w:rsidR="00E6151D">
        <w:rPr>
          <w:rFonts w:cs="Segoe UI"/>
          <w:color w:val="000000" w:themeColor="text1"/>
          <w:sz w:val="22"/>
          <w:szCs w:val="22"/>
        </w:rPr>
        <w:t xml:space="preserve"> </w:t>
      </w:r>
      <w:r w:rsidR="00E6151D" w:rsidRPr="00E6151D">
        <w:rPr>
          <w:rFonts w:cs="Segoe UI"/>
          <w:i/>
          <w:iCs/>
          <w:color w:val="EE0000"/>
          <w:sz w:val="20"/>
          <w:szCs w:val="20"/>
        </w:rPr>
        <w:t>(Week of Prayer for Christian Unity. Wulfstan, Bishop of Worcester, 1095)</w:t>
      </w:r>
    </w:p>
    <w:p w14:paraId="3499AA0F" w14:textId="3F285CE2" w:rsidR="005B4326" w:rsidRPr="00C238FE" w:rsidRDefault="00C238FE" w:rsidP="006C1433">
      <w:pPr>
        <w:ind w:left="-142" w:right="272"/>
        <w:rPr>
          <w:rFonts w:cs="Segoe UI"/>
          <w:color w:val="000000" w:themeColor="text1"/>
          <w:sz w:val="22"/>
          <w:szCs w:val="22"/>
        </w:rPr>
      </w:pPr>
      <w:r w:rsidRPr="00C238FE">
        <w:rPr>
          <w:rFonts w:cs="Segoe UI"/>
          <w:color w:val="000000" w:themeColor="text1"/>
          <w:sz w:val="22"/>
          <w:szCs w:val="22"/>
        </w:rPr>
        <w:t xml:space="preserve">Lord, we continue our prayers for Shrewsbury and Wrekin Deanery by lifting before you </w:t>
      </w:r>
      <w:proofErr w:type="gramStart"/>
      <w:r w:rsidRPr="00C238FE">
        <w:rPr>
          <w:rFonts w:cs="Segoe UI"/>
          <w:color w:val="000000" w:themeColor="text1"/>
          <w:sz w:val="22"/>
          <w:szCs w:val="22"/>
        </w:rPr>
        <w:t>all of</w:t>
      </w:r>
      <w:proofErr w:type="gramEnd"/>
      <w:r w:rsidRPr="00C238FE">
        <w:rPr>
          <w:rFonts w:cs="Segoe UI"/>
          <w:color w:val="000000" w:themeColor="text1"/>
          <w:sz w:val="22"/>
          <w:szCs w:val="22"/>
        </w:rPr>
        <w:t xml:space="preserve"> its church schools; those of Bicton, </w:t>
      </w:r>
      <w:proofErr w:type="spellStart"/>
      <w:r w:rsidRPr="00C238FE">
        <w:rPr>
          <w:rFonts w:cs="Segoe UI"/>
          <w:color w:val="000000" w:themeColor="text1"/>
          <w:sz w:val="22"/>
          <w:szCs w:val="22"/>
        </w:rPr>
        <w:t>Bomere</w:t>
      </w:r>
      <w:proofErr w:type="spellEnd"/>
      <w:r w:rsidRPr="00C238FE">
        <w:rPr>
          <w:rFonts w:cs="Segoe UI"/>
          <w:color w:val="000000" w:themeColor="text1"/>
          <w:sz w:val="22"/>
          <w:szCs w:val="22"/>
        </w:rPr>
        <w:t xml:space="preserve"> Heath, Bratton, </w:t>
      </w:r>
      <w:proofErr w:type="spellStart"/>
      <w:r w:rsidRPr="00C238FE">
        <w:rPr>
          <w:rFonts w:cs="Segoe UI"/>
          <w:color w:val="000000" w:themeColor="text1"/>
          <w:sz w:val="22"/>
          <w:szCs w:val="22"/>
        </w:rPr>
        <w:t>Meole</w:t>
      </w:r>
      <w:proofErr w:type="spellEnd"/>
      <w:r w:rsidRPr="00C238FE">
        <w:rPr>
          <w:rFonts w:cs="Segoe UI"/>
          <w:color w:val="000000" w:themeColor="text1"/>
          <w:sz w:val="22"/>
          <w:szCs w:val="22"/>
        </w:rPr>
        <w:t xml:space="preserve"> Brace, Mereside, </w:t>
      </w:r>
      <w:proofErr w:type="spellStart"/>
      <w:r w:rsidRPr="00C238FE">
        <w:rPr>
          <w:rFonts w:cs="Segoe UI"/>
          <w:color w:val="000000" w:themeColor="text1"/>
          <w:sz w:val="22"/>
          <w:szCs w:val="22"/>
        </w:rPr>
        <w:t>Oakmeadow</w:t>
      </w:r>
      <w:proofErr w:type="spellEnd"/>
      <w:r w:rsidRPr="00C238FE">
        <w:rPr>
          <w:rFonts w:cs="Segoe UI"/>
          <w:color w:val="000000" w:themeColor="text1"/>
          <w:sz w:val="22"/>
          <w:szCs w:val="22"/>
        </w:rPr>
        <w:t xml:space="preserve">, Oxon, Shrewsbury St Giles, and Upton Magna. Please </w:t>
      </w:r>
      <w:r w:rsidR="004746D0">
        <w:rPr>
          <w:rFonts w:cs="Segoe UI"/>
          <w:color w:val="000000" w:themeColor="text1"/>
          <w:sz w:val="22"/>
          <w:szCs w:val="22"/>
        </w:rPr>
        <w:t>rest</w:t>
      </w:r>
      <w:r w:rsidRPr="00C238FE">
        <w:rPr>
          <w:rFonts w:cs="Segoe UI"/>
          <w:color w:val="000000" w:themeColor="text1"/>
          <w:sz w:val="22"/>
          <w:szCs w:val="22"/>
        </w:rPr>
        <w:t xml:space="preserve"> your hand upon the staff and volunteers who work in </w:t>
      </w:r>
      <w:r w:rsidR="004746D0">
        <w:rPr>
          <w:rFonts w:cs="Segoe UI"/>
          <w:color w:val="000000" w:themeColor="text1"/>
          <w:sz w:val="22"/>
          <w:szCs w:val="22"/>
        </w:rPr>
        <w:t>each</w:t>
      </w:r>
      <w:r w:rsidRPr="00C238FE">
        <w:rPr>
          <w:rFonts w:cs="Segoe UI"/>
          <w:color w:val="000000" w:themeColor="text1"/>
          <w:sz w:val="22"/>
          <w:szCs w:val="22"/>
        </w:rPr>
        <w:t xml:space="preserve"> of these schools in whatever role; and for all the children and their families who are part of them.</w:t>
      </w:r>
    </w:p>
    <w:p w14:paraId="476420D3" w14:textId="4A4D3720" w:rsidR="00DC7706" w:rsidRPr="00341787" w:rsidRDefault="00DC7706" w:rsidP="00396F64">
      <w:pPr>
        <w:ind w:left="-142" w:right="272"/>
        <w:rPr>
          <w:color w:val="63ABFF" w:themeColor="accent6" w:themeTint="66"/>
          <w:sz w:val="18"/>
          <w:szCs w:val="18"/>
        </w:rPr>
      </w:pPr>
    </w:p>
    <w:p w14:paraId="63FA4FED" w14:textId="43010F5B" w:rsidR="00BD2DB7" w:rsidRPr="00E6151D" w:rsidRDefault="008433A7" w:rsidP="00E6151D">
      <w:pPr>
        <w:ind w:left="-142" w:right="272"/>
        <w:rPr>
          <w:i/>
          <w:iCs/>
          <w:color w:val="EE0000"/>
          <w:sz w:val="20"/>
          <w:szCs w:val="20"/>
        </w:rPr>
      </w:pPr>
      <w:r w:rsidRPr="00EF5531">
        <w:rPr>
          <w:color w:val="00B050"/>
          <w:sz w:val="22"/>
          <w:szCs w:val="22"/>
        </w:rPr>
        <w:t>Tuesday</w:t>
      </w:r>
      <w:r w:rsidR="0000415D" w:rsidRPr="00EF5531">
        <w:rPr>
          <w:color w:val="00B050"/>
          <w:sz w:val="22"/>
          <w:szCs w:val="22"/>
        </w:rPr>
        <w:t xml:space="preserve"> </w:t>
      </w:r>
      <w:bookmarkEnd w:id="0"/>
      <w:bookmarkEnd w:id="2"/>
      <w:r w:rsidR="00994DDD">
        <w:rPr>
          <w:color w:val="00B050"/>
          <w:sz w:val="22"/>
          <w:szCs w:val="22"/>
        </w:rPr>
        <w:t>20</w:t>
      </w:r>
      <w:r w:rsidR="008B60A7" w:rsidRPr="00EF5531">
        <w:rPr>
          <w:color w:val="00B050"/>
          <w:sz w:val="22"/>
          <w:szCs w:val="22"/>
          <w:vertAlign w:val="superscript"/>
        </w:rPr>
        <w:t>th</w:t>
      </w:r>
      <w:r w:rsidR="009F6563" w:rsidRPr="00EF5531">
        <w:rPr>
          <w:color w:val="00B050"/>
          <w:sz w:val="22"/>
          <w:szCs w:val="22"/>
        </w:rPr>
        <w:t>:</w:t>
      </w:r>
      <w:r w:rsidR="003367FD">
        <w:rPr>
          <w:color w:val="00B050"/>
          <w:sz w:val="22"/>
          <w:szCs w:val="22"/>
        </w:rPr>
        <w:t xml:space="preserve"> </w:t>
      </w:r>
      <w:r w:rsidR="00E6151D" w:rsidRPr="00E6151D">
        <w:rPr>
          <w:i/>
          <w:iCs/>
          <w:color w:val="EE0000"/>
          <w:sz w:val="20"/>
          <w:szCs w:val="20"/>
        </w:rPr>
        <w:t xml:space="preserve">(Week of Prayer for Christian Unity. Richard Rolle of </w:t>
      </w:r>
      <w:proofErr w:type="spellStart"/>
      <w:r w:rsidR="00E6151D" w:rsidRPr="00E6151D">
        <w:rPr>
          <w:i/>
          <w:iCs/>
          <w:color w:val="EE0000"/>
          <w:sz w:val="20"/>
          <w:szCs w:val="20"/>
        </w:rPr>
        <w:t>Hampole</w:t>
      </w:r>
      <w:proofErr w:type="spellEnd"/>
      <w:r w:rsidR="00E6151D" w:rsidRPr="00E6151D">
        <w:rPr>
          <w:i/>
          <w:iCs/>
          <w:color w:val="EE0000"/>
          <w:sz w:val="20"/>
          <w:szCs w:val="20"/>
        </w:rPr>
        <w:t>, Spiritual Writer, 1349)</w:t>
      </w:r>
    </w:p>
    <w:p w14:paraId="3184ACE2" w14:textId="399E0AC5" w:rsidR="008A1755" w:rsidRPr="00C238FE" w:rsidRDefault="00C238FE" w:rsidP="00994DDD">
      <w:pPr>
        <w:ind w:left="-142" w:right="272"/>
        <w:rPr>
          <w:i/>
          <w:iCs/>
          <w:sz w:val="22"/>
          <w:szCs w:val="22"/>
        </w:rPr>
      </w:pPr>
      <w:r w:rsidRPr="00C238FE">
        <w:rPr>
          <w:sz w:val="22"/>
          <w:szCs w:val="22"/>
        </w:rPr>
        <w:t xml:space="preserve">Today we pray for </w:t>
      </w:r>
      <w:hyperlink r:id="rId12" w:history="1">
        <w:r w:rsidRPr="00C238FE">
          <w:rPr>
            <w:rStyle w:val="Hyperlink"/>
            <w:sz w:val="22"/>
            <w:szCs w:val="22"/>
          </w:rPr>
          <w:t>teachers early in their careers</w:t>
        </w:r>
      </w:hyperlink>
      <w:r w:rsidRPr="00C238FE">
        <w:rPr>
          <w:sz w:val="22"/>
          <w:szCs w:val="22"/>
        </w:rPr>
        <w:t xml:space="preserve"> as the Education Team puts on a day for them at Telford Minster. We thank you for all those who have chosen the vocation of teaching and especially those who are serving in our church schools. Please bless and guide them as they teach, support, and care for our children and young people.</w:t>
      </w:r>
    </w:p>
    <w:p w14:paraId="6E37813A" w14:textId="77777777" w:rsidR="00DC7706" w:rsidRPr="00341787" w:rsidRDefault="00DC7706" w:rsidP="0079035C">
      <w:pPr>
        <w:ind w:left="-142" w:right="272"/>
        <w:rPr>
          <w:rFonts w:cs="Segoe UI"/>
          <w:color w:val="00B050"/>
          <w:sz w:val="18"/>
          <w:szCs w:val="18"/>
        </w:rPr>
      </w:pPr>
    </w:p>
    <w:p w14:paraId="368B1E04" w14:textId="378D6527" w:rsidR="0042347A" w:rsidRPr="00E6151D" w:rsidRDefault="008433A7" w:rsidP="00E6151D">
      <w:pPr>
        <w:ind w:left="-142" w:right="272"/>
        <w:rPr>
          <w:rFonts w:cs="Segoe UI"/>
          <w:i/>
          <w:iCs/>
          <w:color w:val="EE0000"/>
          <w:sz w:val="20"/>
          <w:szCs w:val="20"/>
        </w:rPr>
      </w:pPr>
      <w:r w:rsidRPr="00EF5531">
        <w:rPr>
          <w:rFonts w:cs="Segoe UI"/>
          <w:color w:val="000000" w:themeColor="text1"/>
          <w:sz w:val="22"/>
          <w:szCs w:val="22"/>
        </w:rPr>
        <w:t>Wednesday</w:t>
      </w:r>
      <w:bookmarkStart w:id="3" w:name="_Hlk129783700"/>
      <w:r w:rsidR="00605FB0" w:rsidRPr="00EF5531">
        <w:rPr>
          <w:rFonts w:cs="Segoe UI"/>
          <w:color w:val="000000" w:themeColor="text1"/>
          <w:sz w:val="22"/>
          <w:szCs w:val="22"/>
        </w:rPr>
        <w:t xml:space="preserve"> </w:t>
      </w:r>
      <w:r w:rsidR="00994DDD">
        <w:rPr>
          <w:rFonts w:cs="Segoe UI"/>
          <w:color w:val="000000" w:themeColor="text1"/>
          <w:sz w:val="22"/>
          <w:szCs w:val="22"/>
        </w:rPr>
        <w:t>2</w:t>
      </w:r>
      <w:r w:rsidR="00EF5531" w:rsidRPr="00EF5531">
        <w:rPr>
          <w:color w:val="000000" w:themeColor="text1"/>
          <w:sz w:val="22"/>
          <w:szCs w:val="22"/>
        </w:rPr>
        <w:t>1</w:t>
      </w:r>
      <w:r w:rsidR="00994DDD">
        <w:rPr>
          <w:rFonts w:cs="Segoe UI"/>
          <w:color w:val="000000" w:themeColor="text1"/>
          <w:sz w:val="22"/>
          <w:szCs w:val="22"/>
          <w:vertAlign w:val="superscript"/>
        </w:rPr>
        <w:t>st</w:t>
      </w:r>
      <w:r w:rsidR="009C6C18" w:rsidRPr="00EF5531">
        <w:rPr>
          <w:rFonts w:cs="Segoe UI"/>
          <w:color w:val="000000" w:themeColor="text1"/>
          <w:sz w:val="22"/>
          <w:szCs w:val="22"/>
        </w:rPr>
        <w:t>:</w:t>
      </w:r>
      <w:bookmarkStart w:id="4" w:name="_Hlk206400010"/>
      <w:r w:rsidR="00E6151D">
        <w:rPr>
          <w:rFonts w:cs="Segoe UI"/>
          <w:color w:val="000000" w:themeColor="text1"/>
          <w:sz w:val="22"/>
          <w:szCs w:val="22"/>
        </w:rPr>
        <w:t xml:space="preserve"> </w:t>
      </w:r>
      <w:r w:rsidR="00E6151D" w:rsidRPr="00E6151D">
        <w:rPr>
          <w:rFonts w:cs="Segoe UI"/>
          <w:i/>
          <w:iCs/>
          <w:color w:val="EE0000"/>
          <w:sz w:val="20"/>
          <w:szCs w:val="20"/>
        </w:rPr>
        <w:t>(Week of Prayer for Christian Unity. Agnes, Child Martyr at Rome, 304)</w:t>
      </w:r>
    </w:p>
    <w:p w14:paraId="194C4777" w14:textId="6829556E" w:rsidR="004D5C7D" w:rsidRPr="00C238FE" w:rsidRDefault="00C238FE" w:rsidP="00994DDD">
      <w:pPr>
        <w:ind w:left="-142" w:right="272"/>
        <w:rPr>
          <w:rFonts w:cs="Segoe UI"/>
          <w:color w:val="000000" w:themeColor="text1"/>
          <w:sz w:val="22"/>
          <w:szCs w:val="22"/>
        </w:rPr>
      </w:pPr>
      <w:r w:rsidRPr="00C238FE">
        <w:rPr>
          <w:rFonts w:cs="Segoe UI"/>
          <w:color w:val="000000" w:themeColor="text1"/>
          <w:sz w:val="22"/>
          <w:szCs w:val="22"/>
        </w:rPr>
        <w:t xml:space="preserve">Lord, we conclude our prayers for Shrewsbury and Wrekin by lifting before you the </w:t>
      </w:r>
      <w:proofErr w:type="gramStart"/>
      <w:r w:rsidRPr="00C238FE">
        <w:rPr>
          <w:rFonts w:cs="Segoe UI"/>
          <w:color w:val="000000" w:themeColor="text1"/>
          <w:sz w:val="22"/>
          <w:szCs w:val="22"/>
        </w:rPr>
        <w:t>deanery as a whole, that</w:t>
      </w:r>
      <w:proofErr w:type="gramEnd"/>
      <w:r w:rsidRPr="00C238FE">
        <w:rPr>
          <w:rFonts w:cs="Segoe UI"/>
          <w:color w:val="000000" w:themeColor="text1"/>
          <w:sz w:val="22"/>
          <w:szCs w:val="22"/>
        </w:rPr>
        <w:t xml:space="preserve"> colleagues will benefit and appreciate the mutual support of one another, and that those who come to lead the Synod will inspire, motivate and encourage our parishes.</w:t>
      </w:r>
    </w:p>
    <w:bookmarkEnd w:id="4"/>
    <w:p w14:paraId="6A32E614" w14:textId="77777777" w:rsidR="00DC7706" w:rsidRPr="00341787" w:rsidRDefault="00DC7706" w:rsidP="00EA132D">
      <w:pPr>
        <w:ind w:left="-142" w:right="272"/>
        <w:rPr>
          <w:color w:val="FF0000"/>
          <w:sz w:val="18"/>
          <w:szCs w:val="18"/>
        </w:rPr>
      </w:pPr>
    </w:p>
    <w:p w14:paraId="1B9BAFC4" w14:textId="1017F4CB" w:rsidR="008B60A7" w:rsidRPr="00E6151D" w:rsidRDefault="005E6A7B" w:rsidP="00E6151D">
      <w:pPr>
        <w:ind w:left="-142" w:right="272"/>
        <w:rPr>
          <w:rFonts w:cs="Segoe UI"/>
          <w:color w:val="FFC000"/>
          <w:sz w:val="22"/>
          <w:szCs w:val="22"/>
        </w:rPr>
      </w:pPr>
      <w:r w:rsidRPr="00EF5531">
        <w:rPr>
          <w:color w:val="FFC000"/>
          <w:sz w:val="22"/>
          <w:szCs w:val="22"/>
        </w:rPr>
        <w:t>Thursday</w:t>
      </w:r>
      <w:r w:rsidR="00EA132D" w:rsidRPr="00EF5531">
        <w:rPr>
          <w:color w:val="FFC000"/>
          <w:sz w:val="22"/>
          <w:szCs w:val="22"/>
        </w:rPr>
        <w:t xml:space="preserve"> </w:t>
      </w:r>
      <w:bookmarkStart w:id="5" w:name="_Hlk125499467"/>
      <w:r w:rsidR="00994DDD">
        <w:rPr>
          <w:color w:val="FFC000"/>
          <w:sz w:val="22"/>
          <w:szCs w:val="22"/>
        </w:rPr>
        <w:t>22</w:t>
      </w:r>
      <w:r w:rsidR="00994DDD" w:rsidRPr="00994DDD">
        <w:rPr>
          <w:color w:val="FFC000"/>
          <w:sz w:val="22"/>
          <w:szCs w:val="22"/>
          <w:vertAlign w:val="superscript"/>
        </w:rPr>
        <w:t>nd</w:t>
      </w:r>
      <w:r w:rsidR="00543B14" w:rsidRPr="00EF5531">
        <w:rPr>
          <w:rFonts w:cs="Segoe UI"/>
          <w:color w:val="FFC000"/>
          <w:sz w:val="22"/>
          <w:szCs w:val="22"/>
        </w:rPr>
        <w:t>:</w:t>
      </w:r>
      <w:r w:rsidR="00E6151D">
        <w:rPr>
          <w:rFonts w:cs="Segoe UI"/>
          <w:color w:val="FFC000"/>
          <w:sz w:val="22"/>
          <w:szCs w:val="22"/>
        </w:rPr>
        <w:t xml:space="preserve"> </w:t>
      </w:r>
      <w:r w:rsidR="00E6151D" w:rsidRPr="00E6151D">
        <w:rPr>
          <w:rFonts w:cs="Segoe UI"/>
          <w:i/>
          <w:iCs/>
          <w:color w:val="EE0000"/>
          <w:sz w:val="20"/>
          <w:szCs w:val="20"/>
        </w:rPr>
        <w:t>(Week of Prayer for Christian Unity. Vincent of Saragossa, Deacon, first Martyr of Spain, 304)</w:t>
      </w:r>
    </w:p>
    <w:p w14:paraId="11B608B9" w14:textId="5FB5235A" w:rsidR="00292C34" w:rsidRPr="00C238FE" w:rsidRDefault="006C1433" w:rsidP="00943D3A">
      <w:pPr>
        <w:ind w:left="-142" w:right="272"/>
        <w:rPr>
          <w:rStyle w:val="Heading2Char"/>
          <w:rFonts w:ascii="Segoe UI" w:eastAsia="Times New Roman" w:hAnsi="Segoe UI" w:cs="Segoe UI"/>
          <w:bCs w:val="0"/>
          <w:color w:val="000000" w:themeColor="text1"/>
          <w:w w:val="100"/>
          <w:sz w:val="22"/>
          <w:szCs w:val="22"/>
        </w:rPr>
      </w:pPr>
      <w:r w:rsidRPr="00C238FE">
        <w:rPr>
          <w:rStyle w:val="Heading2Char"/>
          <w:rFonts w:ascii="Segoe UI" w:eastAsia="Times New Roman" w:hAnsi="Segoe UI" w:cs="Segoe UI"/>
          <w:bCs w:val="0"/>
          <w:color w:val="000000" w:themeColor="text1"/>
          <w:w w:val="100"/>
          <w:sz w:val="22"/>
          <w:szCs w:val="22"/>
        </w:rPr>
        <w:t>We</w:t>
      </w:r>
      <w:r w:rsidR="00C238FE" w:rsidRPr="00C238FE">
        <w:rPr>
          <w:rStyle w:val="Heading2Char"/>
          <w:rFonts w:ascii="Segoe UI" w:eastAsia="Times New Roman" w:hAnsi="Segoe UI" w:cs="Segoe UI"/>
          <w:bCs w:val="0"/>
          <w:color w:val="000000" w:themeColor="text1"/>
          <w:w w:val="100"/>
          <w:sz w:val="22"/>
          <w:szCs w:val="22"/>
        </w:rPr>
        <w:t xml:space="preserve"> pray for today's </w:t>
      </w:r>
      <w:hyperlink r:id="rId13" w:history="1">
        <w:r w:rsidR="00C238FE" w:rsidRPr="00C238FE">
          <w:rPr>
            <w:rStyle w:val="Hyperlink"/>
            <w:rFonts w:cs="Segoe UI"/>
            <w:sz w:val="22"/>
            <w:szCs w:val="22"/>
          </w:rPr>
          <w:t>Space Makers Training</w:t>
        </w:r>
      </w:hyperlink>
      <w:r w:rsidR="00C238FE" w:rsidRPr="00C238FE">
        <w:rPr>
          <w:rStyle w:val="Heading2Char"/>
          <w:rFonts w:ascii="Segoe UI" w:eastAsia="Times New Roman" w:hAnsi="Segoe UI" w:cs="Segoe UI"/>
          <w:bCs w:val="0"/>
          <w:color w:val="000000" w:themeColor="text1"/>
          <w:w w:val="100"/>
          <w:sz w:val="22"/>
          <w:szCs w:val="22"/>
        </w:rPr>
        <w:t xml:space="preserve"> at </w:t>
      </w:r>
      <w:proofErr w:type="spellStart"/>
      <w:r w:rsidR="00C238FE" w:rsidRPr="00C238FE">
        <w:rPr>
          <w:rStyle w:val="Heading2Char"/>
          <w:rFonts w:ascii="Segoe UI" w:eastAsia="Times New Roman" w:hAnsi="Segoe UI" w:cs="Segoe UI"/>
          <w:bCs w:val="0"/>
          <w:color w:val="000000" w:themeColor="text1"/>
          <w:w w:val="100"/>
          <w:sz w:val="22"/>
          <w:szCs w:val="22"/>
        </w:rPr>
        <w:t>Ryecroft</w:t>
      </w:r>
      <w:proofErr w:type="spellEnd"/>
      <w:r w:rsidR="00C238FE" w:rsidRPr="00C238FE">
        <w:rPr>
          <w:rStyle w:val="Heading2Char"/>
          <w:rFonts w:ascii="Segoe UI" w:eastAsia="Times New Roman" w:hAnsi="Segoe UI" w:cs="Segoe UI"/>
          <w:bCs w:val="0"/>
          <w:color w:val="000000" w:themeColor="text1"/>
          <w:w w:val="100"/>
          <w:sz w:val="22"/>
          <w:szCs w:val="22"/>
        </w:rPr>
        <w:t xml:space="preserve"> School. We pray for all those working to support the mental health needs of young people in our schools. With tomorrow also featuring a training day with people working to support </w:t>
      </w:r>
      <w:r w:rsidR="00156EA0">
        <w:rPr>
          <w:rStyle w:val="Heading2Char"/>
          <w:rFonts w:ascii="Segoe UI" w:eastAsia="Times New Roman" w:hAnsi="Segoe UI" w:cs="Segoe UI"/>
          <w:bCs w:val="0"/>
          <w:color w:val="000000" w:themeColor="text1"/>
          <w:w w:val="100"/>
          <w:sz w:val="22"/>
          <w:szCs w:val="22"/>
        </w:rPr>
        <w:t xml:space="preserve">mental </w:t>
      </w:r>
      <w:r w:rsidR="00C238FE" w:rsidRPr="00C238FE">
        <w:rPr>
          <w:rStyle w:val="Heading2Char"/>
          <w:rFonts w:ascii="Segoe UI" w:eastAsia="Times New Roman" w:hAnsi="Segoe UI" w:cs="Segoe UI"/>
          <w:bCs w:val="0"/>
          <w:color w:val="000000" w:themeColor="text1"/>
          <w:w w:val="100"/>
          <w:sz w:val="22"/>
          <w:szCs w:val="22"/>
        </w:rPr>
        <w:t>health</w:t>
      </w:r>
      <w:r w:rsidR="00156EA0">
        <w:rPr>
          <w:rStyle w:val="Heading2Char"/>
          <w:rFonts w:ascii="Segoe UI" w:eastAsia="Times New Roman" w:hAnsi="Segoe UI" w:cs="Segoe UI"/>
          <w:bCs w:val="0"/>
          <w:color w:val="000000" w:themeColor="text1"/>
          <w:w w:val="100"/>
          <w:sz w:val="22"/>
          <w:szCs w:val="22"/>
        </w:rPr>
        <w:t>, but</w:t>
      </w:r>
      <w:r w:rsidR="00C238FE" w:rsidRPr="00C238FE">
        <w:rPr>
          <w:rStyle w:val="Heading2Char"/>
          <w:rFonts w:ascii="Segoe UI" w:eastAsia="Times New Roman" w:hAnsi="Segoe UI" w:cs="Segoe UI"/>
          <w:bCs w:val="0"/>
          <w:color w:val="000000" w:themeColor="text1"/>
          <w:w w:val="100"/>
          <w:sz w:val="22"/>
          <w:szCs w:val="22"/>
        </w:rPr>
        <w:t xml:space="preserve"> in the context of churches, we pray </w:t>
      </w:r>
      <w:r w:rsidR="00156EA0">
        <w:rPr>
          <w:rStyle w:val="Heading2Char"/>
          <w:rFonts w:ascii="Segoe UI" w:eastAsia="Times New Roman" w:hAnsi="Segoe UI" w:cs="Segoe UI"/>
          <w:bCs w:val="0"/>
          <w:color w:val="000000" w:themeColor="text1"/>
          <w:w w:val="100"/>
          <w:sz w:val="22"/>
          <w:szCs w:val="22"/>
        </w:rPr>
        <w:t>that</w:t>
      </w:r>
      <w:r w:rsidR="00C238FE" w:rsidRPr="00C238FE">
        <w:rPr>
          <w:rStyle w:val="Heading2Char"/>
          <w:rFonts w:ascii="Segoe UI" w:eastAsia="Times New Roman" w:hAnsi="Segoe UI" w:cs="Segoe UI"/>
          <w:bCs w:val="0"/>
          <w:color w:val="000000" w:themeColor="text1"/>
          <w:w w:val="100"/>
          <w:sz w:val="22"/>
          <w:szCs w:val="22"/>
        </w:rPr>
        <w:t xml:space="preserve"> all those who may need support at different times may indeed find it.</w:t>
      </w:r>
    </w:p>
    <w:p w14:paraId="5BFDCF43" w14:textId="77777777" w:rsidR="00DC7706" w:rsidRPr="00891EFB" w:rsidRDefault="00DC7706" w:rsidP="00515889">
      <w:pPr>
        <w:ind w:left="-142" w:right="272"/>
        <w:rPr>
          <w:color w:val="FF0000"/>
          <w:sz w:val="18"/>
          <w:szCs w:val="18"/>
        </w:rPr>
      </w:pPr>
    </w:p>
    <w:p w14:paraId="7AF7055F" w14:textId="33BAABF2" w:rsidR="002320D2" w:rsidRPr="00EF5531" w:rsidRDefault="005E6A7B" w:rsidP="00543B14">
      <w:pPr>
        <w:ind w:left="-142" w:right="272"/>
        <w:rPr>
          <w:rStyle w:val="Heading2Char"/>
          <w:rFonts w:ascii="Segoe UI" w:eastAsia="Times New Roman" w:hAnsi="Segoe UI" w:cs="Times New Roman"/>
          <w:bCs w:val="0"/>
          <w:i/>
          <w:iCs/>
          <w:color w:val="000000" w:themeColor="text1"/>
          <w:w w:val="100"/>
          <w:sz w:val="20"/>
          <w:szCs w:val="20"/>
        </w:rPr>
      </w:pPr>
      <w:r w:rsidRPr="00EF5531">
        <w:rPr>
          <w:color w:val="000000" w:themeColor="text1"/>
          <w:sz w:val="22"/>
          <w:szCs w:val="22"/>
        </w:rPr>
        <w:t>Friday</w:t>
      </w:r>
      <w:r w:rsidR="005723DD" w:rsidRPr="00EF5531">
        <w:rPr>
          <w:color w:val="000000" w:themeColor="text1"/>
          <w:sz w:val="22"/>
          <w:szCs w:val="22"/>
        </w:rPr>
        <w:t xml:space="preserve"> </w:t>
      </w:r>
      <w:bookmarkEnd w:id="5"/>
      <w:r w:rsidR="00994DDD">
        <w:rPr>
          <w:color w:val="000000" w:themeColor="text1"/>
          <w:sz w:val="22"/>
          <w:szCs w:val="22"/>
        </w:rPr>
        <w:t>23</w:t>
      </w:r>
      <w:r w:rsidR="00994DDD" w:rsidRPr="00994DDD">
        <w:rPr>
          <w:color w:val="000000" w:themeColor="text1"/>
          <w:sz w:val="22"/>
          <w:szCs w:val="22"/>
          <w:vertAlign w:val="superscript"/>
        </w:rPr>
        <w:t>rd</w:t>
      </w:r>
      <w:r w:rsidR="00495559" w:rsidRPr="00EF5531">
        <w:rPr>
          <w:color w:val="000000" w:themeColor="text1"/>
          <w:sz w:val="22"/>
          <w:szCs w:val="22"/>
        </w:rPr>
        <w:t>:</w:t>
      </w:r>
      <w:r w:rsidR="00E6151D">
        <w:rPr>
          <w:color w:val="000000" w:themeColor="text1"/>
          <w:sz w:val="22"/>
          <w:szCs w:val="22"/>
        </w:rPr>
        <w:t xml:space="preserve"> </w:t>
      </w:r>
      <w:r w:rsidR="00E6151D" w:rsidRPr="00E6151D">
        <w:rPr>
          <w:i/>
          <w:iCs/>
          <w:color w:val="EE0000"/>
          <w:sz w:val="20"/>
          <w:szCs w:val="20"/>
        </w:rPr>
        <w:t>(Week of Prayer for Christian Unity)</w:t>
      </w:r>
    </w:p>
    <w:p w14:paraId="21641ABF" w14:textId="581C34A7" w:rsidR="0043425F" w:rsidRPr="00C238FE" w:rsidRDefault="00C238FE" w:rsidP="00B22DC1">
      <w:pPr>
        <w:ind w:left="-142" w:right="272"/>
        <w:rPr>
          <w:rFonts w:cs="Segoe UI"/>
          <w:color w:val="000000" w:themeColor="text1"/>
          <w:sz w:val="22"/>
          <w:szCs w:val="22"/>
        </w:rPr>
      </w:pPr>
      <w:r w:rsidRPr="00C238FE">
        <w:rPr>
          <w:rFonts w:cs="Segoe UI"/>
          <w:color w:val="000000" w:themeColor="text1"/>
          <w:sz w:val="22"/>
          <w:szCs w:val="22"/>
        </w:rPr>
        <w:t xml:space="preserve">Lord, we bring before you today's training day in Essington on </w:t>
      </w:r>
      <w:hyperlink r:id="rId14" w:history="1">
        <w:r w:rsidRPr="00C238FE">
          <w:rPr>
            <w:rStyle w:val="Hyperlink"/>
            <w:rFonts w:cs="Segoe UI"/>
            <w:sz w:val="22"/>
            <w:szCs w:val="22"/>
          </w:rPr>
          <w:t>Going deeper into mental health and wellbeing</w:t>
        </w:r>
      </w:hyperlink>
      <w:r w:rsidRPr="00C238FE">
        <w:rPr>
          <w:rFonts w:cs="Segoe UI"/>
          <w:color w:val="000000" w:themeColor="text1"/>
          <w:sz w:val="22"/>
          <w:szCs w:val="22"/>
        </w:rPr>
        <w:t>. We pray for a fruitful day, and for all those with a pastoral concern for people in our churches and schools, that you may grant them wisdom and grace to support those that need it in an appropriate way.</w:t>
      </w:r>
      <w:r w:rsidR="00156EA0">
        <w:rPr>
          <w:rFonts w:cs="Segoe UI"/>
          <w:color w:val="000000" w:themeColor="text1"/>
          <w:sz w:val="22"/>
          <w:szCs w:val="22"/>
        </w:rPr>
        <w:t xml:space="preserve"> Lord, thank you for those that care for those who need care.</w:t>
      </w:r>
    </w:p>
    <w:p w14:paraId="65936EAA" w14:textId="3CC373CD" w:rsidR="00DC7706" w:rsidRPr="00891EFB" w:rsidRDefault="00341787" w:rsidP="005F71E1">
      <w:pPr>
        <w:ind w:left="-142" w:right="272"/>
        <w:rPr>
          <w:color w:val="00B050"/>
          <w:sz w:val="18"/>
          <w:szCs w:val="18"/>
        </w:rPr>
      </w:pPr>
      <w:r>
        <w:rPr>
          <w:color w:val="00B050"/>
          <w:sz w:val="10"/>
          <w:szCs w:val="10"/>
        </w:rPr>
        <w:t xml:space="preserve"> </w:t>
      </w:r>
    </w:p>
    <w:p w14:paraId="52759B6B" w14:textId="3BC0915F" w:rsidR="00DB2A1E" w:rsidRPr="00E6151D" w:rsidRDefault="005E6A7B" w:rsidP="00E6151D">
      <w:pPr>
        <w:ind w:left="-142" w:right="272"/>
        <w:rPr>
          <w:i/>
          <w:iCs/>
          <w:color w:val="EE0000"/>
          <w:sz w:val="20"/>
          <w:szCs w:val="20"/>
        </w:rPr>
      </w:pPr>
      <w:r w:rsidRPr="008B60A7">
        <w:rPr>
          <w:color w:val="EE0000"/>
          <w:sz w:val="22"/>
          <w:szCs w:val="22"/>
        </w:rPr>
        <w:t>Saturday</w:t>
      </w:r>
      <w:bookmarkEnd w:id="3"/>
      <w:r w:rsidR="00B83C8F" w:rsidRPr="008B60A7">
        <w:rPr>
          <w:color w:val="EE0000"/>
          <w:sz w:val="22"/>
          <w:szCs w:val="22"/>
        </w:rPr>
        <w:t xml:space="preserve"> </w:t>
      </w:r>
      <w:r w:rsidR="00994DDD">
        <w:rPr>
          <w:color w:val="EE0000"/>
          <w:sz w:val="22"/>
          <w:szCs w:val="22"/>
        </w:rPr>
        <w:t>24</w:t>
      </w:r>
      <w:r w:rsidR="00543B14" w:rsidRPr="00543B14">
        <w:rPr>
          <w:color w:val="EE0000"/>
          <w:sz w:val="22"/>
          <w:szCs w:val="22"/>
          <w:vertAlign w:val="superscript"/>
        </w:rPr>
        <w:t>th</w:t>
      </w:r>
      <w:r w:rsidR="005B4326" w:rsidRPr="00543B14">
        <w:rPr>
          <w:color w:val="EE0000"/>
          <w:sz w:val="22"/>
          <w:szCs w:val="22"/>
        </w:rPr>
        <w:t>:</w:t>
      </w:r>
      <w:r w:rsidR="003367FD">
        <w:rPr>
          <w:color w:val="EE0000"/>
          <w:sz w:val="22"/>
          <w:szCs w:val="22"/>
        </w:rPr>
        <w:t xml:space="preserve"> </w:t>
      </w:r>
      <w:r w:rsidR="00E6151D" w:rsidRPr="00E6151D">
        <w:rPr>
          <w:i/>
          <w:iCs/>
          <w:color w:val="EE0000"/>
          <w:sz w:val="20"/>
          <w:szCs w:val="20"/>
        </w:rPr>
        <w:t>(Week of Prayer for Christian Unity. Francis de Sales, Bishop of Geneva, Teacher of the Faith, 1622)</w:t>
      </w:r>
    </w:p>
    <w:p w14:paraId="0497762C" w14:textId="7609E5F3" w:rsidR="008A385E" w:rsidRPr="00C238FE" w:rsidRDefault="00C238FE" w:rsidP="00943D3A">
      <w:pPr>
        <w:ind w:left="-142"/>
        <w:rPr>
          <w:rFonts w:cs="Segoe UI"/>
          <w:sz w:val="22"/>
          <w:szCs w:val="22"/>
        </w:rPr>
      </w:pPr>
      <w:r w:rsidRPr="00C238FE">
        <w:rPr>
          <w:rFonts w:cs="Segoe UI"/>
          <w:sz w:val="22"/>
          <w:szCs w:val="22"/>
        </w:rPr>
        <w:t xml:space="preserve">Lord, we commence a series of prayers for Rugeley Deanery by lifting before you </w:t>
      </w:r>
      <w:proofErr w:type="gramStart"/>
      <w:r w:rsidRPr="00C238FE">
        <w:rPr>
          <w:rFonts w:cs="Segoe UI"/>
          <w:sz w:val="22"/>
          <w:szCs w:val="22"/>
        </w:rPr>
        <w:t>all of</w:t>
      </w:r>
      <w:proofErr w:type="gramEnd"/>
      <w:r w:rsidRPr="00C238FE">
        <w:rPr>
          <w:rFonts w:cs="Segoe UI"/>
          <w:sz w:val="22"/>
          <w:szCs w:val="22"/>
        </w:rPr>
        <w:t xml:space="preserve"> its church schools; those of Anson, Cannock St Luke, </w:t>
      </w:r>
      <w:proofErr w:type="spellStart"/>
      <w:r w:rsidRPr="00C238FE">
        <w:rPr>
          <w:rFonts w:cs="Segoe UI"/>
          <w:sz w:val="22"/>
          <w:szCs w:val="22"/>
        </w:rPr>
        <w:t>Chadmoor</w:t>
      </w:r>
      <w:proofErr w:type="spellEnd"/>
      <w:r w:rsidRPr="00C238FE">
        <w:rPr>
          <w:rFonts w:cs="Segoe UI"/>
          <w:sz w:val="22"/>
          <w:szCs w:val="22"/>
        </w:rPr>
        <w:t xml:space="preserve"> Juniors, Churchfield, Colton St Mary, Colwich, Etching Hill, Hednesford St Peter, and Hob Hill. Please </w:t>
      </w:r>
      <w:r w:rsidR="004746D0">
        <w:rPr>
          <w:rFonts w:cs="Segoe UI"/>
          <w:sz w:val="22"/>
          <w:szCs w:val="22"/>
        </w:rPr>
        <w:t>rest</w:t>
      </w:r>
      <w:r w:rsidRPr="00C238FE">
        <w:rPr>
          <w:rFonts w:cs="Segoe UI"/>
          <w:sz w:val="22"/>
          <w:szCs w:val="22"/>
        </w:rPr>
        <w:t xml:space="preserve"> your hand </w:t>
      </w:r>
      <w:r w:rsidR="004746D0">
        <w:rPr>
          <w:rFonts w:cs="Segoe UI"/>
          <w:sz w:val="22"/>
          <w:szCs w:val="22"/>
        </w:rPr>
        <w:t>upon</w:t>
      </w:r>
      <w:r w:rsidRPr="00C238FE">
        <w:rPr>
          <w:rFonts w:cs="Segoe UI"/>
          <w:sz w:val="22"/>
          <w:szCs w:val="22"/>
        </w:rPr>
        <w:t xml:space="preserve"> upon the staff and volunteers who work in </w:t>
      </w:r>
      <w:r w:rsidR="004746D0">
        <w:rPr>
          <w:rFonts w:cs="Segoe UI"/>
          <w:sz w:val="22"/>
          <w:szCs w:val="22"/>
        </w:rPr>
        <w:t>each</w:t>
      </w:r>
      <w:r w:rsidRPr="00C238FE">
        <w:rPr>
          <w:rFonts w:cs="Segoe UI"/>
          <w:sz w:val="22"/>
          <w:szCs w:val="22"/>
        </w:rPr>
        <w:t xml:space="preserve"> of these schools in whatever role; and for all the children and their families who are part of them.</w:t>
      </w:r>
    </w:p>
    <w:sectPr w:rsidR="008A385E" w:rsidRPr="00C238FE" w:rsidSect="00280E92">
      <w:headerReference w:type="default" r:id="rId15"/>
      <w:footerReference w:type="default" r:id="rId16"/>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5F61" w14:textId="77777777" w:rsidR="00413107" w:rsidRDefault="00413107" w:rsidP="00456C52">
      <w:r>
        <w:separator/>
      </w:r>
    </w:p>
    <w:p w14:paraId="69D2F057" w14:textId="77777777" w:rsidR="00413107" w:rsidRDefault="00413107"/>
  </w:endnote>
  <w:endnote w:type="continuationSeparator" w:id="0">
    <w:p w14:paraId="30E2A199" w14:textId="77777777" w:rsidR="00413107" w:rsidRDefault="00413107" w:rsidP="00456C52">
      <w:r>
        <w:continuationSeparator/>
      </w:r>
    </w:p>
    <w:p w14:paraId="015E45C6" w14:textId="77777777" w:rsidR="00413107" w:rsidRDefault="00413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3AE3" w14:textId="77777777" w:rsidR="00413107" w:rsidRDefault="00413107" w:rsidP="00456C52">
      <w:r>
        <w:separator/>
      </w:r>
    </w:p>
    <w:p w14:paraId="195AC9CB" w14:textId="77777777" w:rsidR="00413107" w:rsidRDefault="00413107"/>
  </w:footnote>
  <w:footnote w:type="continuationSeparator" w:id="0">
    <w:p w14:paraId="48763451" w14:textId="77777777" w:rsidR="00413107" w:rsidRDefault="00413107" w:rsidP="00456C52">
      <w:r>
        <w:continuationSeparator/>
      </w:r>
    </w:p>
    <w:p w14:paraId="79C1D4E6" w14:textId="77777777" w:rsidR="00413107" w:rsidRDefault="00413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3E772022" w:rsidR="004B45FA" w:rsidRPr="00EF5531" w:rsidRDefault="00C15524" w:rsidP="006079EC">
    <w:pPr>
      <w:pStyle w:val="Header"/>
      <w:rPr>
        <w:rFonts w:ascii="Segoe UI" w:hAnsi="Segoe UI" w:cs="Segoe UI"/>
        <w:b/>
        <w:color w:val="000000" w:themeColor="text1"/>
        <w:sz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EF5531">
      <w:rPr>
        <w:rFonts w:ascii="Segoe UI" w:hAnsi="Segoe UI" w:cs="Segoe UI"/>
        <w:b/>
        <w:color w:val="000000" w:themeColor="text1"/>
        <w:sz w:val="22"/>
      </w:rPr>
      <w:t xml:space="preserve"> </w:t>
    </w:r>
    <w:r w:rsidR="00EF5531" w:rsidRPr="00EF5531">
      <w:rPr>
        <w:rFonts w:ascii="Segoe UI" w:hAnsi="Segoe UI" w:cs="Segoe UI"/>
        <w:b/>
        <w:color w:val="000000" w:themeColor="text1"/>
        <w:sz w:val="22"/>
        <w:szCs w:val="22"/>
      </w:rPr>
      <w:t>1</w:t>
    </w:r>
    <w:r w:rsidR="00994DDD">
      <w:rPr>
        <w:rFonts w:ascii="Segoe UI" w:hAnsi="Segoe UI" w:cs="Segoe UI"/>
        <w:b/>
        <w:color w:val="000000" w:themeColor="text1"/>
        <w:sz w:val="22"/>
        <w:szCs w:val="22"/>
      </w:rPr>
      <w:t>8</w:t>
    </w:r>
    <w:r w:rsidR="004E57D1" w:rsidRPr="00EF5531">
      <w:rPr>
        <w:rFonts w:ascii="Segoe UI" w:hAnsi="Segoe UI" w:cs="Segoe UI"/>
        <w:b/>
        <w:color w:val="000000" w:themeColor="text1"/>
        <w:sz w:val="22"/>
        <w:vertAlign w:val="superscript"/>
      </w:rPr>
      <w:t>th</w:t>
    </w:r>
    <w:r w:rsidR="00977F92" w:rsidRPr="00EF5531">
      <w:rPr>
        <w:rFonts w:ascii="Segoe UI" w:hAnsi="Segoe UI" w:cs="Segoe UI"/>
        <w:b/>
        <w:color w:val="000000" w:themeColor="text1"/>
        <w:sz w:val="22"/>
      </w:rPr>
      <w:t xml:space="preserve"> </w:t>
    </w:r>
    <w:r w:rsidR="00543B14" w:rsidRPr="00EF5531">
      <w:rPr>
        <w:rFonts w:ascii="Segoe UI" w:hAnsi="Segoe UI" w:cs="Segoe UI"/>
        <w:b/>
        <w:color w:val="000000" w:themeColor="text1"/>
        <w:sz w:val="22"/>
      </w:rPr>
      <w:t>January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330D"/>
    <w:rsid w:val="0007368A"/>
    <w:rsid w:val="00073A92"/>
    <w:rsid w:val="00073B2B"/>
    <w:rsid w:val="00074435"/>
    <w:rsid w:val="00074879"/>
    <w:rsid w:val="00074E87"/>
    <w:rsid w:val="000757F4"/>
    <w:rsid w:val="00076B88"/>
    <w:rsid w:val="000770C1"/>
    <w:rsid w:val="00077647"/>
    <w:rsid w:val="000777A7"/>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3EB6"/>
    <w:rsid w:val="00134DE2"/>
    <w:rsid w:val="00135072"/>
    <w:rsid w:val="00135267"/>
    <w:rsid w:val="0013532A"/>
    <w:rsid w:val="00135374"/>
    <w:rsid w:val="00135390"/>
    <w:rsid w:val="0013607A"/>
    <w:rsid w:val="00136513"/>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2CCA"/>
    <w:rsid w:val="00383155"/>
    <w:rsid w:val="00383415"/>
    <w:rsid w:val="00383E59"/>
    <w:rsid w:val="00384047"/>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D1"/>
    <w:rsid w:val="00590236"/>
    <w:rsid w:val="005904A3"/>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6EB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BCD"/>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941"/>
    <w:rsid w:val="00EF09EB"/>
    <w:rsid w:val="00EF0A62"/>
    <w:rsid w:val="00EF0BF8"/>
    <w:rsid w:val="00EF0E53"/>
    <w:rsid w:val="00EF10F1"/>
    <w:rsid w:val="00EF13B3"/>
    <w:rsid w:val="00EF13EE"/>
    <w:rsid w:val="00EF14FE"/>
    <w:rsid w:val="00EF1AC4"/>
    <w:rsid w:val="00EF1C55"/>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4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0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99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715</Words>
  <Characters>3441</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7</cp:revision>
  <cp:lastPrinted>2025-12-01T10:23:00Z</cp:lastPrinted>
  <dcterms:created xsi:type="dcterms:W3CDTF">2026-01-02T16:53:00Z</dcterms:created>
  <dcterms:modified xsi:type="dcterms:W3CDTF">2026-01-06T12:09:00Z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