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6A23B004" w:rsidR="00280E92" w:rsidRPr="00280E92" w:rsidRDefault="00EA2B21" w:rsidP="00905FA7">
      <w:pPr>
        <w:rPr>
          <w:rFonts w:ascii="Arial Rounded MT Bold" w:hAnsi="Arial Rounded MT Bold"/>
          <w:color w:val="003779"/>
          <w:spacing w:val="-20"/>
          <w:sz w:val="6"/>
          <w:szCs w:val="6"/>
        </w:rPr>
      </w:pPr>
      <w:r>
        <w:rPr>
          <w:noProof/>
        </w:rPr>
        <w:drawing>
          <wp:anchor distT="0" distB="0" distL="114300" distR="114300" simplePos="0" relativeHeight="251666432" behindDoc="0" locked="0" layoutInCell="1" allowOverlap="1" wp14:anchorId="27636F49" wp14:editId="49C6CCD3">
            <wp:simplePos x="0" y="0"/>
            <wp:positionH relativeFrom="page">
              <wp:posOffset>6438900</wp:posOffset>
            </wp:positionH>
            <wp:positionV relativeFrom="paragraph">
              <wp:posOffset>0</wp:posOffset>
            </wp:positionV>
            <wp:extent cx="777240" cy="777240"/>
            <wp:effectExtent l="0" t="0" r="3810" b="3810"/>
            <wp:wrapSquare wrapText="bothSides"/>
            <wp:docPr id="163256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3671" w14:textId="4016454F" w:rsidR="001D34FC" w:rsidRPr="001D34FC" w:rsidRDefault="00773D56" w:rsidP="001D34FC">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2629DC">
        <w:rPr>
          <w:rFonts w:ascii="Arial Rounded MT Bold" w:hAnsi="Arial Rounded MT Bold"/>
          <w:color w:val="002060"/>
          <w:spacing w:val="-20"/>
          <w:sz w:val="40"/>
          <w:szCs w:val="40"/>
        </w:rPr>
        <w:t>2</w:t>
      </w:r>
      <w:r w:rsidR="00B41167">
        <w:rPr>
          <w:rFonts w:ascii="Arial Rounded MT Bold" w:hAnsi="Arial Rounded MT Bold"/>
          <w:color w:val="002060"/>
          <w:spacing w:val="-20"/>
          <w:sz w:val="40"/>
          <w:szCs w:val="40"/>
        </w:rPr>
        <w:t>1</w:t>
      </w:r>
    </w:p>
    <w:p w14:paraId="2F15EEE1" w14:textId="1401CD8F" w:rsidR="00F95CD3" w:rsidRPr="00B41759" w:rsidRDefault="003B1F68" w:rsidP="00B41759">
      <w:pPr>
        <w:rPr>
          <w:b/>
          <w:color w:val="DB088C"/>
          <w:sz w:val="6"/>
          <w:szCs w:val="6"/>
        </w:rPr>
      </w:pPr>
      <w:r>
        <w:rPr>
          <w:noProof/>
        </w:rPr>
        <mc:AlternateContent>
          <mc:Choice Requires="wps">
            <w:drawing>
              <wp:anchor distT="4294967293" distB="4294967293" distL="114300" distR="114300" simplePos="0" relativeHeight="251664384" behindDoc="0" locked="0" layoutInCell="1" allowOverlap="1" wp14:anchorId="694E8F1D" wp14:editId="70ADAA3D">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7E22AE"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59544366" w:rsidR="00361E80" w:rsidRDefault="00EA2B21"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EA2B21">
        <w:rPr>
          <w:rFonts w:ascii="Arial Rounded MT Bold" w:hAnsi="Arial Rounded MT Bold"/>
          <w:noProof/>
          <w:color w:val="002060"/>
          <w:spacing w:val="-20"/>
          <w:sz w:val="40"/>
          <w:szCs w:val="40"/>
        </w:rPr>
        <mc:AlternateContent>
          <mc:Choice Requires="wps">
            <w:drawing>
              <wp:anchor distT="45720" distB="45720" distL="114300" distR="114300" simplePos="0" relativeHeight="251668480" behindDoc="0" locked="0" layoutInCell="1" allowOverlap="1" wp14:anchorId="6CE83680" wp14:editId="7FE28FB1">
                <wp:simplePos x="0" y="0"/>
                <wp:positionH relativeFrom="margin">
                  <wp:align>right</wp:align>
                </wp:positionH>
                <wp:positionV relativeFrom="paragraph">
                  <wp:posOffset>274320</wp:posOffset>
                </wp:positionV>
                <wp:extent cx="1059180" cy="4495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49580"/>
                        </a:xfrm>
                        <a:prstGeom prst="rect">
                          <a:avLst/>
                        </a:prstGeom>
                        <a:solidFill>
                          <a:srgbClr val="FFFFFF"/>
                        </a:solidFill>
                        <a:ln w="9525">
                          <a:noFill/>
                          <a:miter lim="800000"/>
                          <a:headEnd/>
                          <a:tailEnd/>
                        </a:ln>
                      </wps:spPr>
                      <wps:txb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83680" id="_x0000_t202" coordsize="21600,21600" o:spt="202" path="m,l,21600r21600,l21600,xe">
                <v:stroke joinstyle="miter"/>
                <v:path gradientshapeok="t" o:connecttype="rect"/>
              </v:shapetype>
              <v:shape id="Text Box 2" o:spid="_x0000_s1026" type="#_x0000_t202" style="position:absolute;margin-left:32.2pt;margin-top:21.6pt;width:83.4pt;height:35.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" stroked="f">
                <v:textbo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v:textbox>
                <w10:wrap type="square" anchorx="margin"/>
              </v:shape>
            </w:pict>
          </mc:Fallback>
        </mc:AlternateContent>
      </w:r>
      <w:r w:rsidR="00213E50"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00213E50"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00213E50"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0210E418" w:rsidR="00974726" w:rsidRPr="003D6CA5" w:rsidRDefault="00974726" w:rsidP="00D67E6F">
      <w:pPr>
        <w:pStyle w:val="nl1"/>
        <w:shd w:val="clear" w:color="auto" w:fill="FFFFFF"/>
        <w:spacing w:before="0" w:beforeAutospacing="0" w:after="0" w:afterAutospacing="0"/>
        <w:rPr>
          <w:rFonts w:ascii="Segoe UI" w:hAnsi="Segoe UI" w:cs="Segoe UI"/>
          <w:color w:val="00B0F0"/>
          <w:sz w:val="4"/>
          <w:szCs w:val="4"/>
        </w:rPr>
      </w:pPr>
    </w:p>
    <w:p w14:paraId="5663C99A" w14:textId="5B090A84" w:rsidR="00146530" w:rsidRPr="002A5BA8" w:rsidRDefault="00726D08" w:rsidP="00377E71">
      <w:pPr>
        <w:ind w:left="-142" w:right="272"/>
        <w:rPr>
          <w:rFonts w:cs="Segoe UI"/>
          <w:i/>
          <w:iCs/>
          <w:color w:val="EE0000"/>
          <w:sz w:val="20"/>
          <w:szCs w:val="20"/>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20052F">
        <w:rPr>
          <w:color w:val="00B0F0"/>
          <w:sz w:val="22"/>
          <w:szCs w:val="22"/>
        </w:rPr>
        <w:t>14</w:t>
      </w:r>
      <w:r w:rsidR="008944DD" w:rsidRPr="008944DD">
        <w:rPr>
          <w:color w:val="00B0F0"/>
          <w:sz w:val="22"/>
          <w:szCs w:val="22"/>
          <w:vertAlign w:val="superscript"/>
        </w:rPr>
        <w:t>th</w:t>
      </w:r>
      <w:r w:rsidR="008944DD">
        <w:rPr>
          <w:color w:val="00B0F0"/>
          <w:sz w:val="22"/>
          <w:szCs w:val="22"/>
        </w:rPr>
        <w:t xml:space="preserve"> June</w:t>
      </w:r>
      <w:r w:rsidR="00F53C73" w:rsidRPr="00EF5531">
        <w:rPr>
          <w:rFonts w:cs="Segoe UI"/>
          <w:color w:val="00B0F0"/>
          <w:sz w:val="22"/>
          <w:szCs w:val="22"/>
        </w:rPr>
        <w:t>:</w:t>
      </w:r>
      <w:r w:rsidR="0020052F">
        <w:rPr>
          <w:rFonts w:cs="Segoe UI"/>
          <w:color w:val="00B0F0"/>
          <w:sz w:val="22"/>
          <w:szCs w:val="22"/>
        </w:rPr>
        <w:t xml:space="preserve"> </w:t>
      </w:r>
      <w:r w:rsidR="0020052F" w:rsidRPr="0020052F">
        <w:rPr>
          <w:rFonts w:cs="Segoe UI"/>
          <w:i/>
          <w:iCs/>
          <w:color w:val="EE0000"/>
          <w:sz w:val="20"/>
          <w:szCs w:val="20"/>
        </w:rPr>
        <w:t>(Richard Baxter, Puritan Divine, 1691)</w:t>
      </w:r>
    </w:p>
    <w:p w14:paraId="7C7309C0" w14:textId="772F1F3E" w:rsidR="00A96BA6" w:rsidRPr="00D92DDA" w:rsidRDefault="0034383F" w:rsidP="00377E71">
      <w:pPr>
        <w:ind w:left="-142" w:right="272"/>
        <w:rPr>
          <w:rFonts w:cs="Segoe UI"/>
          <w:color w:val="000000" w:themeColor="text1"/>
          <w:sz w:val="22"/>
          <w:szCs w:val="22"/>
        </w:rPr>
      </w:pPr>
      <w:r w:rsidRPr="0034383F">
        <w:rPr>
          <w:rFonts w:cs="Segoe UI"/>
          <w:color w:val="000000" w:themeColor="text1"/>
          <w:sz w:val="22"/>
          <w:szCs w:val="22"/>
        </w:rPr>
        <w:t xml:space="preserve">We continue our prayers for Cheadle Deanery by praying for the </w:t>
      </w:r>
      <w:proofErr w:type="spellStart"/>
      <w:r w:rsidRPr="0034383F">
        <w:rPr>
          <w:rFonts w:cs="Segoe UI"/>
          <w:color w:val="000000" w:themeColor="text1"/>
          <w:sz w:val="22"/>
          <w:szCs w:val="22"/>
        </w:rPr>
        <w:t>Churnet</w:t>
      </w:r>
      <w:proofErr w:type="spellEnd"/>
      <w:r w:rsidRPr="0034383F">
        <w:rPr>
          <w:rFonts w:cs="Segoe UI"/>
          <w:color w:val="000000" w:themeColor="text1"/>
          <w:sz w:val="22"/>
          <w:szCs w:val="22"/>
        </w:rPr>
        <w:t xml:space="preserve"> Valley benefice (</w:t>
      </w:r>
      <w:proofErr w:type="spellStart"/>
      <w:r w:rsidRPr="0034383F">
        <w:rPr>
          <w:rFonts w:cs="Segoe UI"/>
          <w:color w:val="000000" w:themeColor="text1"/>
          <w:sz w:val="22"/>
          <w:szCs w:val="22"/>
        </w:rPr>
        <w:t>Foxt</w:t>
      </w:r>
      <w:proofErr w:type="spellEnd"/>
      <w:r w:rsidRPr="0034383F">
        <w:rPr>
          <w:rFonts w:cs="Segoe UI"/>
          <w:color w:val="000000" w:themeColor="text1"/>
          <w:sz w:val="22"/>
          <w:szCs w:val="22"/>
        </w:rPr>
        <w:t xml:space="preserve"> with Whiston, Kingsley, and Cotton with </w:t>
      </w:r>
      <w:proofErr w:type="spellStart"/>
      <w:r w:rsidRPr="0034383F">
        <w:rPr>
          <w:rFonts w:cs="Segoe UI"/>
          <w:color w:val="000000" w:themeColor="text1"/>
          <w:sz w:val="22"/>
          <w:szCs w:val="22"/>
        </w:rPr>
        <w:t>Oakamoor</w:t>
      </w:r>
      <w:proofErr w:type="spellEnd"/>
      <w:r w:rsidRPr="0034383F">
        <w:rPr>
          <w:rFonts w:cs="Segoe UI"/>
          <w:color w:val="000000" w:themeColor="text1"/>
          <w:sz w:val="22"/>
          <w:szCs w:val="22"/>
        </w:rPr>
        <w:t xml:space="preserve">) as they explore a new way of working alongside the Revd Garry Higgs and the benefice of Cheadle and Freehay. We especially lift before you for the community of </w:t>
      </w:r>
      <w:proofErr w:type="spellStart"/>
      <w:r w:rsidRPr="0034383F">
        <w:rPr>
          <w:rFonts w:cs="Segoe UI"/>
          <w:color w:val="000000" w:themeColor="text1"/>
          <w:sz w:val="22"/>
          <w:szCs w:val="22"/>
        </w:rPr>
        <w:t>Oakamoor</w:t>
      </w:r>
      <w:proofErr w:type="spellEnd"/>
      <w:r w:rsidRPr="0034383F">
        <w:rPr>
          <w:rFonts w:cs="Segoe UI"/>
          <w:color w:val="000000" w:themeColor="text1"/>
          <w:sz w:val="22"/>
          <w:szCs w:val="22"/>
        </w:rPr>
        <w:t xml:space="preserve"> as they consider the</w:t>
      </w:r>
      <w:r w:rsidR="003E5F9B">
        <w:rPr>
          <w:rFonts w:cs="Segoe UI"/>
          <w:color w:val="000000" w:themeColor="text1"/>
          <w:sz w:val="22"/>
          <w:szCs w:val="22"/>
        </w:rPr>
        <w:t>ir future</w:t>
      </w:r>
      <w:r w:rsidRPr="0034383F">
        <w:rPr>
          <w:rFonts w:cs="Segoe UI"/>
          <w:color w:val="000000" w:themeColor="text1"/>
          <w:sz w:val="22"/>
          <w:szCs w:val="22"/>
        </w:rPr>
        <w:t>.</w:t>
      </w:r>
    </w:p>
    <w:p w14:paraId="040E6A5C" w14:textId="73E4335E" w:rsidR="00E65594" w:rsidRPr="003D6CA5" w:rsidRDefault="00E65594" w:rsidP="00DC7706">
      <w:pPr>
        <w:ind w:left="-142" w:right="272"/>
        <w:rPr>
          <w:rFonts w:cs="Segoe UI"/>
          <w:color w:val="C69600" w:themeColor="accent4" w:themeShade="BF"/>
          <w:sz w:val="4"/>
          <w:szCs w:val="4"/>
        </w:rPr>
      </w:pPr>
    </w:p>
    <w:p w14:paraId="1B8B944D" w14:textId="51571715" w:rsidR="000140A2" w:rsidRPr="0020052F" w:rsidRDefault="00726D08" w:rsidP="00377E71">
      <w:pPr>
        <w:ind w:left="-142" w:right="272"/>
        <w:rPr>
          <w:rFonts w:cs="Segoe UI"/>
          <w:i/>
          <w:iCs/>
          <w:color w:val="EE0000"/>
          <w:sz w:val="16"/>
          <w:szCs w:val="16"/>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20052F">
        <w:rPr>
          <w:rFonts w:cs="Segoe UI"/>
          <w:color w:val="000000" w:themeColor="text1"/>
          <w:sz w:val="22"/>
          <w:szCs w:val="22"/>
        </w:rPr>
        <w:t>15</w:t>
      </w:r>
      <w:r w:rsidR="0020052F" w:rsidRPr="0020052F">
        <w:rPr>
          <w:rFonts w:cs="Segoe UI"/>
          <w:color w:val="000000" w:themeColor="text1"/>
          <w:sz w:val="22"/>
          <w:szCs w:val="22"/>
          <w:vertAlign w:val="superscript"/>
        </w:rPr>
        <w:t>th</w:t>
      </w:r>
      <w:r w:rsidR="00FC7287" w:rsidRPr="00EF5531">
        <w:rPr>
          <w:rFonts w:cs="Segoe UI"/>
          <w:color w:val="000000" w:themeColor="text1"/>
          <w:sz w:val="22"/>
          <w:szCs w:val="22"/>
        </w:rPr>
        <w:t>:</w:t>
      </w:r>
      <w:r w:rsidR="00D86305">
        <w:rPr>
          <w:rFonts w:cs="Segoe UI"/>
          <w:color w:val="000000" w:themeColor="text1"/>
          <w:sz w:val="22"/>
          <w:szCs w:val="22"/>
        </w:rPr>
        <w:t xml:space="preserve"> </w:t>
      </w:r>
      <w:r w:rsidR="0020052F" w:rsidRPr="0020052F">
        <w:rPr>
          <w:rFonts w:cs="Segoe UI"/>
          <w:i/>
          <w:iCs/>
          <w:color w:val="EE0000"/>
          <w:sz w:val="20"/>
          <w:szCs w:val="20"/>
        </w:rPr>
        <w:t>(Evelyn Underhill, Spiritual Writer, 1941)</w:t>
      </w:r>
    </w:p>
    <w:p w14:paraId="0105836E" w14:textId="63F28016" w:rsidR="0034383F" w:rsidRPr="0034383F" w:rsidRDefault="0034383F" w:rsidP="0034383F">
      <w:pPr>
        <w:ind w:left="-142" w:right="272"/>
        <w:rPr>
          <w:rFonts w:cs="Segoe UI"/>
          <w:color w:val="000000" w:themeColor="text1"/>
          <w:sz w:val="22"/>
          <w:szCs w:val="22"/>
        </w:rPr>
      </w:pPr>
      <w:r w:rsidRPr="0034383F">
        <w:rPr>
          <w:rFonts w:cs="Segoe UI"/>
          <w:color w:val="000000" w:themeColor="text1"/>
          <w:sz w:val="22"/>
          <w:szCs w:val="22"/>
        </w:rPr>
        <w:t xml:space="preserve">Lord, we lift before you today's </w:t>
      </w:r>
      <w:hyperlink r:id="rId12" w:history="1">
        <w:r w:rsidRPr="0034383F">
          <w:rPr>
            <w:rStyle w:val="Hyperlink"/>
            <w:rFonts w:cs="Segoe UI"/>
            <w:sz w:val="22"/>
            <w:szCs w:val="22"/>
          </w:rPr>
          <w:t>Children, Family and Youth Ministry Network one-day workshop</w:t>
        </w:r>
      </w:hyperlink>
      <w:r w:rsidRPr="0034383F">
        <w:rPr>
          <w:rFonts w:cs="Segoe UI"/>
          <w:color w:val="000000" w:themeColor="text1"/>
          <w:sz w:val="22"/>
          <w:szCs w:val="22"/>
        </w:rPr>
        <w:t xml:space="preserve"> at Telford Minster, for an encouraging and informative day for all those that take part. Please bless and guide all those </w:t>
      </w:r>
      <w:r w:rsidR="003E5F9B">
        <w:rPr>
          <w:rFonts w:cs="Segoe UI"/>
          <w:color w:val="000000" w:themeColor="text1"/>
          <w:sz w:val="22"/>
          <w:szCs w:val="22"/>
        </w:rPr>
        <w:t xml:space="preserve">churches </w:t>
      </w:r>
      <w:r w:rsidRPr="0034383F">
        <w:rPr>
          <w:rFonts w:cs="Segoe UI"/>
          <w:color w:val="000000" w:themeColor="text1"/>
          <w:sz w:val="22"/>
          <w:szCs w:val="22"/>
        </w:rPr>
        <w:t>with young people, as they help them in their earlier steps of their walk with you.</w:t>
      </w:r>
    </w:p>
    <w:p w14:paraId="3499AA0F" w14:textId="08F9CFA1" w:rsidR="005B4326" w:rsidRPr="003246AA" w:rsidRDefault="0034383F" w:rsidP="0034383F">
      <w:pPr>
        <w:ind w:left="-142" w:right="272"/>
        <w:rPr>
          <w:rFonts w:cs="Segoe UI"/>
          <w:color w:val="000000" w:themeColor="text1"/>
          <w:sz w:val="22"/>
          <w:szCs w:val="22"/>
        </w:rPr>
      </w:pPr>
      <w:r w:rsidRPr="0034383F">
        <w:rPr>
          <w:rFonts w:cs="Segoe UI"/>
          <w:color w:val="000000" w:themeColor="text1"/>
          <w:sz w:val="22"/>
          <w:szCs w:val="22"/>
        </w:rPr>
        <w:t xml:space="preserve">We also pray for this evening's </w:t>
      </w:r>
      <w:hyperlink r:id="rId13" w:history="1">
        <w:r w:rsidRPr="0034383F">
          <w:rPr>
            <w:rStyle w:val="Hyperlink"/>
            <w:rFonts w:cs="Segoe UI"/>
            <w:sz w:val="22"/>
            <w:szCs w:val="22"/>
          </w:rPr>
          <w:t>Archdeacon's Visitation</w:t>
        </w:r>
      </w:hyperlink>
      <w:r w:rsidRPr="0034383F">
        <w:rPr>
          <w:rFonts w:cs="Segoe UI"/>
          <w:color w:val="000000" w:themeColor="text1"/>
          <w:sz w:val="22"/>
          <w:szCs w:val="22"/>
        </w:rPr>
        <w:t xml:space="preserve"> at St Giles' </w:t>
      </w:r>
      <w:proofErr w:type="gramStart"/>
      <w:r w:rsidRPr="0034383F">
        <w:rPr>
          <w:rFonts w:cs="Segoe UI"/>
          <w:color w:val="000000" w:themeColor="text1"/>
          <w:sz w:val="22"/>
          <w:szCs w:val="22"/>
        </w:rPr>
        <w:t>Shrewsbury, and</w:t>
      </w:r>
      <w:proofErr w:type="gramEnd"/>
      <w:r w:rsidRPr="0034383F">
        <w:rPr>
          <w:rFonts w:cs="Segoe UI"/>
          <w:color w:val="000000" w:themeColor="text1"/>
          <w:sz w:val="22"/>
          <w:szCs w:val="22"/>
        </w:rPr>
        <w:t xml:space="preserve"> thank you for all those volunteering for roles in lay leadership in the year ahead.</w:t>
      </w:r>
    </w:p>
    <w:p w14:paraId="476420D3" w14:textId="4A4D3720" w:rsidR="00DC7706" w:rsidRPr="003D6CA5" w:rsidRDefault="00DC7706" w:rsidP="00396F64">
      <w:pPr>
        <w:ind w:left="-142" w:right="272"/>
        <w:rPr>
          <w:color w:val="63ABFF" w:themeColor="accent6" w:themeTint="66"/>
          <w:sz w:val="4"/>
          <w:szCs w:val="4"/>
        </w:rPr>
      </w:pPr>
    </w:p>
    <w:p w14:paraId="57B2D1CE" w14:textId="58F5166B" w:rsidR="00BC6F47" w:rsidRPr="0020052F" w:rsidRDefault="008433A7" w:rsidP="0020052F">
      <w:pPr>
        <w:ind w:left="-142" w:right="272"/>
        <w:rPr>
          <w:i/>
          <w:iCs/>
          <w:color w:val="EE0000"/>
          <w:sz w:val="20"/>
          <w:szCs w:val="20"/>
        </w:rPr>
      </w:pPr>
      <w:r w:rsidRPr="00323542">
        <w:rPr>
          <w:color w:val="00B050"/>
          <w:sz w:val="22"/>
          <w:szCs w:val="22"/>
        </w:rPr>
        <w:t>Tuesday</w:t>
      </w:r>
      <w:r w:rsidR="00805E46">
        <w:rPr>
          <w:color w:val="00B050"/>
          <w:sz w:val="22"/>
          <w:szCs w:val="22"/>
        </w:rPr>
        <w:t xml:space="preserve"> </w:t>
      </w:r>
      <w:bookmarkEnd w:id="0"/>
      <w:bookmarkEnd w:id="1"/>
      <w:r w:rsidR="0020052F">
        <w:rPr>
          <w:color w:val="00B050"/>
          <w:sz w:val="22"/>
          <w:szCs w:val="22"/>
        </w:rPr>
        <w:t>16</w:t>
      </w:r>
      <w:r w:rsidR="008944DD" w:rsidRPr="008944DD">
        <w:rPr>
          <w:color w:val="00B050"/>
          <w:sz w:val="22"/>
          <w:szCs w:val="22"/>
          <w:vertAlign w:val="superscript"/>
        </w:rPr>
        <w:t>th</w:t>
      </w:r>
      <w:r w:rsidR="00040DD2">
        <w:rPr>
          <w:color w:val="00B050"/>
          <w:sz w:val="22"/>
          <w:szCs w:val="22"/>
        </w:rPr>
        <w:t>:</w:t>
      </w:r>
      <w:r w:rsidR="002A5BA8">
        <w:rPr>
          <w:color w:val="00B050"/>
          <w:sz w:val="22"/>
          <w:szCs w:val="22"/>
        </w:rPr>
        <w:t xml:space="preserve"> </w:t>
      </w:r>
      <w:r w:rsidR="0020052F" w:rsidRPr="0020052F">
        <w:rPr>
          <w:i/>
          <w:iCs/>
          <w:color w:val="EE0000"/>
          <w:sz w:val="20"/>
          <w:szCs w:val="20"/>
        </w:rPr>
        <w:t>(Richard, Bishop of Chichester, 1253</w:t>
      </w:r>
      <w:r w:rsidR="0020052F">
        <w:rPr>
          <w:i/>
          <w:iCs/>
          <w:color w:val="EE0000"/>
          <w:sz w:val="20"/>
          <w:szCs w:val="20"/>
        </w:rPr>
        <w:t xml:space="preserve">. </w:t>
      </w:r>
      <w:r w:rsidR="0020052F" w:rsidRPr="0020052F">
        <w:rPr>
          <w:i/>
          <w:iCs/>
          <w:color w:val="EE0000"/>
          <w:sz w:val="20"/>
          <w:szCs w:val="20"/>
        </w:rPr>
        <w:t>Joseph Butler, Bishop of Durham, Philosopher, 1752)</w:t>
      </w:r>
    </w:p>
    <w:p w14:paraId="4083D3F1" w14:textId="1C66ACDA" w:rsidR="003E5F9B" w:rsidRDefault="003E5F9B" w:rsidP="003E5F9B">
      <w:pPr>
        <w:ind w:left="-142" w:right="272"/>
        <w:rPr>
          <w:sz w:val="22"/>
          <w:szCs w:val="22"/>
        </w:rPr>
      </w:pPr>
      <w:r w:rsidRPr="003E5F9B">
        <w:rPr>
          <w:sz w:val="22"/>
          <w:szCs w:val="22"/>
        </w:rPr>
        <w:t xml:space="preserve">We also pray for this morning's </w:t>
      </w:r>
      <w:hyperlink r:id="rId14" w:history="1">
        <w:r w:rsidRPr="003E5F9B">
          <w:rPr>
            <w:rStyle w:val="Hyperlink"/>
            <w:sz w:val="22"/>
            <w:szCs w:val="22"/>
          </w:rPr>
          <w:t>Ecumenical Safeguarding Webinar</w:t>
        </w:r>
      </w:hyperlink>
      <w:r w:rsidRPr="003E5F9B">
        <w:rPr>
          <w:sz w:val="22"/>
          <w:szCs w:val="22"/>
        </w:rPr>
        <w:t xml:space="preserve"> on understanding the role of the Staffordshire LADO (Local Authority Designated Officer). Lord, we pray for those with </w:t>
      </w:r>
      <w:proofErr w:type="gramStart"/>
      <w:r w:rsidRPr="003E5F9B">
        <w:rPr>
          <w:sz w:val="22"/>
          <w:szCs w:val="22"/>
        </w:rPr>
        <w:t>particular responsibilities</w:t>
      </w:r>
      <w:proofErr w:type="gramEnd"/>
      <w:r w:rsidRPr="003E5F9B">
        <w:rPr>
          <w:sz w:val="22"/>
          <w:szCs w:val="22"/>
        </w:rPr>
        <w:t xml:space="preserve"> in respect to safeguarding across our diocese and ask for wisdom in undertaking these roles.   We too pray that you guide </w:t>
      </w:r>
      <w:proofErr w:type="gramStart"/>
      <w:r w:rsidRPr="003E5F9B">
        <w:rPr>
          <w:sz w:val="22"/>
          <w:szCs w:val="22"/>
        </w:rPr>
        <w:t>each and every</w:t>
      </w:r>
      <w:proofErr w:type="gramEnd"/>
      <w:r w:rsidRPr="003E5F9B">
        <w:rPr>
          <w:sz w:val="22"/>
          <w:szCs w:val="22"/>
        </w:rPr>
        <w:t xml:space="preserve"> one of us as we play our part in making sure that safeguarding is everyone’s responsibility. </w:t>
      </w:r>
    </w:p>
    <w:p w14:paraId="3184ACE2" w14:textId="2908924A" w:rsidR="008A1755" w:rsidRPr="008E1928" w:rsidRDefault="0034383F" w:rsidP="003E5F9B">
      <w:pPr>
        <w:ind w:left="-142" w:right="272"/>
        <w:rPr>
          <w:sz w:val="22"/>
          <w:szCs w:val="22"/>
        </w:rPr>
      </w:pPr>
      <w:proofErr w:type="gramStart"/>
      <w:r w:rsidRPr="0034383F">
        <w:rPr>
          <w:sz w:val="22"/>
          <w:szCs w:val="22"/>
        </w:rPr>
        <w:t>Finally</w:t>
      </w:r>
      <w:proofErr w:type="gramEnd"/>
      <w:r w:rsidRPr="0034383F">
        <w:rPr>
          <w:sz w:val="22"/>
          <w:szCs w:val="22"/>
        </w:rPr>
        <w:t xml:space="preserve"> Lord, today we pray for Neale Wright as he is licensed to serve in the RDCH Benefice in Uttoxeter Deanery. We pray for him and his new churches of </w:t>
      </w:r>
      <w:proofErr w:type="spellStart"/>
      <w:r w:rsidRPr="0034383F">
        <w:rPr>
          <w:sz w:val="22"/>
          <w:szCs w:val="22"/>
        </w:rPr>
        <w:t>Croxden</w:t>
      </w:r>
      <w:proofErr w:type="spellEnd"/>
      <w:r w:rsidRPr="0034383F">
        <w:rPr>
          <w:sz w:val="22"/>
          <w:szCs w:val="22"/>
        </w:rPr>
        <w:t xml:space="preserve"> St Giles, </w:t>
      </w:r>
      <w:proofErr w:type="spellStart"/>
      <w:r w:rsidRPr="0034383F">
        <w:rPr>
          <w:sz w:val="22"/>
          <w:szCs w:val="22"/>
        </w:rPr>
        <w:t>Denstone</w:t>
      </w:r>
      <w:proofErr w:type="spellEnd"/>
      <w:r w:rsidRPr="0034383F">
        <w:rPr>
          <w:sz w:val="22"/>
          <w:szCs w:val="22"/>
        </w:rPr>
        <w:t xml:space="preserve"> All Saints, Hollington St John the Evangelist, and Rocester St Michael</w:t>
      </w:r>
      <w:r w:rsidR="003E5F9B">
        <w:rPr>
          <w:sz w:val="22"/>
          <w:szCs w:val="22"/>
        </w:rPr>
        <w:t>,</w:t>
      </w:r>
      <w:r w:rsidRPr="0034383F">
        <w:rPr>
          <w:sz w:val="22"/>
          <w:szCs w:val="22"/>
        </w:rPr>
        <w:t xml:space="preserve"> that you bless growing relationships in these churches and communities in the months and years to come.</w:t>
      </w:r>
    </w:p>
    <w:p w14:paraId="6E37813A" w14:textId="77777777" w:rsidR="00DC7706" w:rsidRPr="003D6CA5" w:rsidRDefault="00DC7706" w:rsidP="0079035C">
      <w:pPr>
        <w:ind w:left="-142" w:right="272"/>
        <w:rPr>
          <w:rFonts w:cs="Segoe UI"/>
          <w:color w:val="00B050"/>
          <w:sz w:val="4"/>
          <w:szCs w:val="4"/>
        </w:rPr>
      </w:pPr>
    </w:p>
    <w:p w14:paraId="49BA851A" w14:textId="1736D33A" w:rsidR="00BC6F47" w:rsidRPr="0020052F" w:rsidRDefault="008433A7" w:rsidP="0071792C">
      <w:pPr>
        <w:ind w:left="-142" w:right="272"/>
        <w:rPr>
          <w:rFonts w:cs="Segoe UI"/>
          <w:i/>
          <w:iCs/>
          <w:color w:val="EE0000"/>
          <w:sz w:val="20"/>
          <w:szCs w:val="20"/>
        </w:rPr>
      </w:pPr>
      <w:r w:rsidRPr="00323542">
        <w:rPr>
          <w:rFonts w:cs="Segoe UI"/>
          <w:color w:val="000000" w:themeColor="text1"/>
          <w:sz w:val="22"/>
          <w:szCs w:val="22"/>
        </w:rPr>
        <w:t>Wednesday</w:t>
      </w:r>
      <w:bookmarkStart w:id="2" w:name="_Hlk206400010"/>
      <w:bookmarkStart w:id="3" w:name="_Hlk129783700"/>
      <w:r w:rsidR="00B95609">
        <w:rPr>
          <w:rFonts w:cs="Segoe UI"/>
          <w:color w:val="000000" w:themeColor="text1"/>
          <w:sz w:val="22"/>
          <w:szCs w:val="22"/>
        </w:rPr>
        <w:t xml:space="preserve"> </w:t>
      </w:r>
      <w:r w:rsidR="008944DD">
        <w:rPr>
          <w:rFonts w:cs="Segoe UI"/>
          <w:color w:val="000000" w:themeColor="text1"/>
          <w:sz w:val="22"/>
          <w:szCs w:val="22"/>
        </w:rPr>
        <w:t>1</w:t>
      </w:r>
      <w:r w:rsidR="0020052F">
        <w:rPr>
          <w:rFonts w:cs="Segoe UI"/>
          <w:color w:val="000000" w:themeColor="text1"/>
          <w:sz w:val="22"/>
          <w:szCs w:val="22"/>
        </w:rPr>
        <w:t>7</w:t>
      </w:r>
      <w:r w:rsidR="008944DD" w:rsidRPr="008944DD">
        <w:rPr>
          <w:rFonts w:cs="Segoe UI"/>
          <w:color w:val="000000" w:themeColor="text1"/>
          <w:sz w:val="22"/>
          <w:szCs w:val="22"/>
          <w:vertAlign w:val="superscript"/>
        </w:rPr>
        <w:t>th</w:t>
      </w:r>
      <w:r w:rsidR="00D35D86">
        <w:rPr>
          <w:rFonts w:cs="Segoe UI"/>
          <w:color w:val="000000" w:themeColor="text1"/>
          <w:sz w:val="21"/>
          <w:szCs w:val="21"/>
        </w:rPr>
        <w:t>:</w:t>
      </w:r>
      <w:r w:rsidR="0020052F">
        <w:rPr>
          <w:rFonts w:cs="Segoe UI"/>
          <w:color w:val="000000" w:themeColor="text1"/>
          <w:sz w:val="21"/>
          <w:szCs w:val="21"/>
        </w:rPr>
        <w:t xml:space="preserve"> </w:t>
      </w:r>
      <w:r w:rsidR="0020052F" w:rsidRPr="0020052F">
        <w:rPr>
          <w:rFonts w:cs="Segoe UI"/>
          <w:i/>
          <w:iCs/>
          <w:color w:val="EE0000"/>
          <w:sz w:val="20"/>
          <w:szCs w:val="20"/>
        </w:rPr>
        <w:t>(Samuel and Henrietta Barnett, Social Reformers, 1913 and 1936)</w:t>
      </w:r>
    </w:p>
    <w:p w14:paraId="194C4777" w14:textId="531D0DC9" w:rsidR="004D5C7D" w:rsidRPr="00522B42" w:rsidRDefault="008E1928" w:rsidP="0020052F">
      <w:pPr>
        <w:ind w:left="-142" w:right="272"/>
        <w:rPr>
          <w:rFonts w:cs="Segoe UI"/>
          <w:color w:val="000000" w:themeColor="text1"/>
          <w:sz w:val="22"/>
          <w:szCs w:val="22"/>
        </w:rPr>
      </w:pPr>
      <w:r w:rsidRPr="008E1928">
        <w:rPr>
          <w:rFonts w:cs="Segoe UI"/>
          <w:color w:val="000000" w:themeColor="text1"/>
          <w:sz w:val="22"/>
          <w:szCs w:val="22"/>
        </w:rPr>
        <w:t xml:space="preserve">Father God, we lift before you </w:t>
      </w:r>
      <w:r w:rsidR="003E5F9B">
        <w:rPr>
          <w:rFonts w:cs="Segoe UI"/>
          <w:color w:val="000000" w:themeColor="text1"/>
          <w:sz w:val="22"/>
          <w:szCs w:val="22"/>
        </w:rPr>
        <w:t>many</w:t>
      </w:r>
      <w:r w:rsidRPr="008E1928">
        <w:rPr>
          <w:rFonts w:cs="Segoe UI"/>
          <w:color w:val="000000" w:themeColor="text1"/>
          <w:sz w:val="22"/>
          <w:szCs w:val="22"/>
        </w:rPr>
        <w:t xml:space="preserve"> </w:t>
      </w:r>
      <w:r w:rsidR="003E5F9B">
        <w:rPr>
          <w:rFonts w:cs="Segoe UI"/>
          <w:color w:val="000000" w:themeColor="text1"/>
          <w:sz w:val="22"/>
          <w:szCs w:val="22"/>
        </w:rPr>
        <w:t>event</w:t>
      </w:r>
      <w:r w:rsidRPr="008E1928">
        <w:rPr>
          <w:rFonts w:cs="Segoe UI"/>
          <w:color w:val="000000" w:themeColor="text1"/>
          <w:sz w:val="22"/>
          <w:szCs w:val="22"/>
        </w:rPr>
        <w:t>s taking place around the diocese</w:t>
      </w:r>
      <w:r w:rsidR="003E5F9B">
        <w:rPr>
          <w:rFonts w:cs="Segoe UI"/>
          <w:color w:val="000000" w:themeColor="text1"/>
          <w:sz w:val="22"/>
          <w:szCs w:val="22"/>
        </w:rPr>
        <w:t xml:space="preserve"> today</w:t>
      </w:r>
      <w:r w:rsidRPr="008E1928">
        <w:rPr>
          <w:rFonts w:cs="Segoe UI"/>
          <w:color w:val="000000" w:themeColor="text1"/>
          <w:sz w:val="22"/>
          <w:szCs w:val="22"/>
        </w:rPr>
        <w:t>.</w:t>
      </w:r>
      <w:r>
        <w:rPr>
          <w:rFonts w:cs="Segoe UI"/>
          <w:color w:val="000000" w:themeColor="text1"/>
          <w:sz w:val="22"/>
          <w:szCs w:val="22"/>
        </w:rPr>
        <w:t xml:space="preserve"> </w:t>
      </w:r>
      <w:r w:rsidRPr="008E1928">
        <w:rPr>
          <w:rFonts w:cs="Segoe UI"/>
          <w:color w:val="000000" w:themeColor="text1"/>
          <w:sz w:val="22"/>
          <w:szCs w:val="22"/>
        </w:rPr>
        <w:t xml:space="preserve">We pray for wisdom and discernment for the Stoke Assessors as they meet today, and similarly for the </w:t>
      </w:r>
      <w:hyperlink r:id="rId15" w:history="1">
        <w:r w:rsidRPr="008E1928">
          <w:rPr>
            <w:rStyle w:val="Hyperlink"/>
            <w:rFonts w:cs="Segoe UI"/>
            <w:sz w:val="22"/>
            <w:szCs w:val="22"/>
          </w:rPr>
          <w:t>Shrewsbury Area Mission and Pastoral Committee</w:t>
        </w:r>
      </w:hyperlink>
      <w:r w:rsidR="003E5F9B">
        <w:rPr>
          <w:rFonts w:cs="Segoe UI"/>
          <w:color w:val="000000" w:themeColor="text1"/>
          <w:sz w:val="22"/>
          <w:szCs w:val="22"/>
        </w:rPr>
        <w:t xml:space="preserve"> and</w:t>
      </w:r>
      <w:r w:rsidRPr="008E1928">
        <w:rPr>
          <w:rFonts w:cs="Segoe UI"/>
          <w:color w:val="000000" w:themeColor="text1"/>
          <w:sz w:val="22"/>
          <w:szCs w:val="22"/>
        </w:rPr>
        <w:t xml:space="preserve"> for the decisions they will be making. We pray for the </w:t>
      </w:r>
      <w:hyperlink r:id="rId16" w:history="1">
        <w:r w:rsidRPr="008E1928">
          <w:rPr>
            <w:rStyle w:val="Hyperlink"/>
            <w:rFonts w:cs="Segoe UI"/>
            <w:sz w:val="22"/>
            <w:szCs w:val="22"/>
          </w:rPr>
          <w:t>Archdeacon's Visitation</w:t>
        </w:r>
      </w:hyperlink>
      <w:r w:rsidRPr="008E1928">
        <w:rPr>
          <w:rFonts w:cs="Segoe UI"/>
          <w:color w:val="000000" w:themeColor="text1"/>
          <w:sz w:val="22"/>
          <w:szCs w:val="22"/>
        </w:rPr>
        <w:t xml:space="preserve"> at St John the Baptist's Whittington, and for all the churches and people of Ellesmere and Oswestry Deaneries. And </w:t>
      </w:r>
      <w:proofErr w:type="gramStart"/>
      <w:r w:rsidRPr="008E1928">
        <w:rPr>
          <w:rFonts w:cs="Segoe UI"/>
          <w:color w:val="000000" w:themeColor="text1"/>
          <w:sz w:val="22"/>
          <w:szCs w:val="22"/>
        </w:rPr>
        <w:t>tonight</w:t>
      </w:r>
      <w:proofErr w:type="gramEnd"/>
      <w:r w:rsidRPr="008E1928">
        <w:rPr>
          <w:rFonts w:cs="Segoe UI"/>
          <w:color w:val="000000" w:themeColor="text1"/>
          <w:sz w:val="22"/>
          <w:szCs w:val="22"/>
        </w:rPr>
        <w:t xml:space="preserve"> Lord, we think of the </w:t>
      </w:r>
      <w:hyperlink r:id="rId17" w:history="1">
        <w:r w:rsidRPr="008E1928">
          <w:rPr>
            <w:rStyle w:val="Hyperlink"/>
            <w:rFonts w:cs="Segoe UI"/>
            <w:sz w:val="22"/>
            <w:szCs w:val="22"/>
          </w:rPr>
          <w:t>Discipleship Enablers</w:t>
        </w:r>
      </w:hyperlink>
      <w:r w:rsidRPr="008E1928">
        <w:rPr>
          <w:rFonts w:cs="Segoe UI"/>
          <w:color w:val="000000" w:themeColor="text1"/>
          <w:sz w:val="22"/>
          <w:szCs w:val="22"/>
        </w:rPr>
        <w:t xml:space="preserve"> as they gather this evening and explore just a tiny fraction of who you are and how you see us.</w:t>
      </w:r>
    </w:p>
    <w:bookmarkEnd w:id="2"/>
    <w:p w14:paraId="6A32E614" w14:textId="77777777" w:rsidR="00DC7706" w:rsidRPr="003D6CA5" w:rsidRDefault="00DC7706" w:rsidP="00EA132D">
      <w:pPr>
        <w:ind w:left="-142" w:right="272"/>
        <w:rPr>
          <w:color w:val="FF0000"/>
          <w:sz w:val="4"/>
          <w:szCs w:val="4"/>
        </w:rPr>
      </w:pPr>
    </w:p>
    <w:p w14:paraId="68B68814" w14:textId="55A129EF" w:rsidR="00E54333" w:rsidRPr="003246AA" w:rsidRDefault="005E6A7B" w:rsidP="003246AA">
      <w:pPr>
        <w:ind w:left="-142" w:right="272"/>
        <w:rPr>
          <w:rFonts w:cs="Segoe UI"/>
          <w:i/>
          <w:iCs/>
          <w:color w:val="EE0000"/>
          <w:sz w:val="20"/>
          <w:szCs w:val="20"/>
        </w:rPr>
      </w:pPr>
      <w:r w:rsidRPr="00323542">
        <w:rPr>
          <w:color w:val="FFC000"/>
          <w:sz w:val="22"/>
          <w:szCs w:val="22"/>
        </w:rPr>
        <w:t>Thursday</w:t>
      </w:r>
      <w:r w:rsidR="00EA132D" w:rsidRPr="00323542">
        <w:rPr>
          <w:color w:val="FFC000"/>
          <w:sz w:val="22"/>
          <w:szCs w:val="22"/>
        </w:rPr>
        <w:t xml:space="preserve"> </w:t>
      </w:r>
      <w:bookmarkStart w:id="4" w:name="_Hlk125499467"/>
      <w:r w:rsidR="008944DD">
        <w:rPr>
          <w:color w:val="FFC000"/>
          <w:sz w:val="22"/>
          <w:szCs w:val="22"/>
        </w:rPr>
        <w:t>1</w:t>
      </w:r>
      <w:r w:rsidR="0020052F">
        <w:rPr>
          <w:color w:val="FFC000"/>
          <w:sz w:val="22"/>
          <w:szCs w:val="22"/>
        </w:rPr>
        <w:t>8</w:t>
      </w:r>
      <w:r w:rsidR="002709FE" w:rsidRPr="002709FE">
        <w:rPr>
          <w:color w:val="FFC000"/>
          <w:sz w:val="22"/>
          <w:szCs w:val="22"/>
          <w:vertAlign w:val="superscript"/>
        </w:rPr>
        <w:t>th</w:t>
      </w:r>
      <w:r w:rsidR="00543B14" w:rsidRPr="00323542">
        <w:rPr>
          <w:rFonts w:cs="Segoe UI"/>
          <w:color w:val="FFC000"/>
          <w:sz w:val="22"/>
          <w:szCs w:val="22"/>
        </w:rPr>
        <w:t>:</w:t>
      </w:r>
      <w:r w:rsidR="00D86305">
        <w:rPr>
          <w:rFonts w:cs="Segoe UI"/>
          <w:color w:val="FFC000"/>
          <w:sz w:val="22"/>
          <w:szCs w:val="22"/>
        </w:rPr>
        <w:t xml:space="preserve"> </w:t>
      </w:r>
      <w:r w:rsidR="0020052F" w:rsidRPr="0020052F">
        <w:rPr>
          <w:rFonts w:cs="Segoe UI"/>
          <w:i/>
          <w:iCs/>
          <w:color w:val="EE0000"/>
          <w:sz w:val="20"/>
          <w:szCs w:val="20"/>
        </w:rPr>
        <w:t xml:space="preserve">(Bernard Mizeki, Apostle of the </w:t>
      </w:r>
      <w:proofErr w:type="spellStart"/>
      <w:r w:rsidR="0020052F" w:rsidRPr="0020052F">
        <w:rPr>
          <w:rFonts w:cs="Segoe UI"/>
          <w:i/>
          <w:iCs/>
          <w:color w:val="EE0000"/>
          <w:sz w:val="20"/>
          <w:szCs w:val="20"/>
        </w:rPr>
        <w:t>MaShona</w:t>
      </w:r>
      <w:proofErr w:type="spellEnd"/>
      <w:r w:rsidR="0020052F" w:rsidRPr="0020052F">
        <w:rPr>
          <w:rFonts w:cs="Segoe UI"/>
          <w:i/>
          <w:iCs/>
          <w:color w:val="EE0000"/>
          <w:sz w:val="20"/>
          <w:szCs w:val="20"/>
        </w:rPr>
        <w:t>, Martyr, 1896)</w:t>
      </w:r>
    </w:p>
    <w:p w14:paraId="2610C019" w14:textId="29A0CF83" w:rsidR="000A10DD" w:rsidRPr="00040DD2" w:rsidRDefault="008E1928" w:rsidP="0020052F">
      <w:pPr>
        <w:ind w:left="-142" w:right="272"/>
        <w:rPr>
          <w:rStyle w:val="Heading2Char"/>
          <w:rFonts w:ascii="Segoe UI" w:eastAsia="Times New Roman" w:hAnsi="Segoe UI" w:cs="Segoe UI"/>
          <w:bCs w:val="0"/>
          <w:color w:val="000000" w:themeColor="text1"/>
          <w:w w:val="100"/>
          <w:sz w:val="22"/>
          <w:szCs w:val="22"/>
        </w:rPr>
      </w:pPr>
      <w:r w:rsidRPr="008E1928">
        <w:rPr>
          <w:rFonts w:cs="Segoe UI"/>
          <w:color w:val="000000" w:themeColor="text1"/>
          <w:sz w:val="22"/>
          <w:szCs w:val="22"/>
        </w:rPr>
        <w:t xml:space="preserve">Lord, we again join today in </w:t>
      </w:r>
      <w:hyperlink r:id="rId18" w:history="1">
        <w:r w:rsidRPr="008E1928">
          <w:rPr>
            <w:rStyle w:val="Hyperlink"/>
            <w:rFonts w:cs="Segoe UI"/>
            <w:sz w:val="22"/>
            <w:szCs w:val="22"/>
          </w:rPr>
          <w:t>Praying for the 34,000</w:t>
        </w:r>
      </w:hyperlink>
      <w:r w:rsidRPr="008E1928">
        <w:rPr>
          <w:rFonts w:cs="Segoe UI"/>
          <w:color w:val="000000" w:themeColor="text1"/>
          <w:sz w:val="22"/>
          <w:szCs w:val="22"/>
        </w:rPr>
        <w:t xml:space="preserve">, that many more people may find the joy of starting their walk with you. Please help us to be ready, willing, and able to help people along that walk whenever and however they may </w:t>
      </w:r>
      <w:r w:rsidR="003D6CA5" w:rsidRPr="008E1928">
        <w:rPr>
          <w:rFonts w:cs="Segoe UI"/>
          <w:color w:val="000000" w:themeColor="text1"/>
          <w:sz w:val="22"/>
          <w:szCs w:val="22"/>
        </w:rPr>
        <w:t>come</w:t>
      </w:r>
      <w:r w:rsidRPr="008E1928">
        <w:rPr>
          <w:rFonts w:cs="Segoe UI"/>
          <w:color w:val="000000" w:themeColor="text1"/>
          <w:sz w:val="22"/>
          <w:szCs w:val="22"/>
        </w:rPr>
        <w:t xml:space="preserve"> through our doors. We pray for the Risk and Audit Committee as they meet today, for sound judgement in everything they are looking at. </w:t>
      </w:r>
      <w:proofErr w:type="gramStart"/>
      <w:r w:rsidRPr="008E1928">
        <w:rPr>
          <w:rFonts w:cs="Segoe UI"/>
          <w:color w:val="000000" w:themeColor="text1"/>
          <w:sz w:val="22"/>
          <w:szCs w:val="22"/>
        </w:rPr>
        <w:t>Finally</w:t>
      </w:r>
      <w:proofErr w:type="gramEnd"/>
      <w:r w:rsidRPr="008E1928">
        <w:rPr>
          <w:rFonts w:cs="Segoe UI"/>
          <w:color w:val="000000" w:themeColor="text1"/>
          <w:sz w:val="22"/>
          <w:szCs w:val="22"/>
        </w:rPr>
        <w:t xml:space="preserve"> Lord, we pray </w:t>
      </w:r>
      <w:r w:rsidR="003E5F9B">
        <w:rPr>
          <w:rFonts w:cs="Segoe UI"/>
          <w:color w:val="000000" w:themeColor="text1"/>
          <w:sz w:val="22"/>
          <w:szCs w:val="22"/>
        </w:rPr>
        <w:t xml:space="preserve">for </w:t>
      </w:r>
      <w:r w:rsidRPr="008E1928">
        <w:rPr>
          <w:rFonts w:cs="Segoe UI"/>
          <w:color w:val="000000" w:themeColor="text1"/>
          <w:sz w:val="22"/>
          <w:szCs w:val="22"/>
        </w:rPr>
        <w:t xml:space="preserve">the </w:t>
      </w:r>
      <w:hyperlink r:id="rId19" w:history="1">
        <w:r w:rsidRPr="008E1928">
          <w:rPr>
            <w:rStyle w:val="Hyperlink"/>
            <w:rFonts w:cs="Segoe UI"/>
            <w:sz w:val="22"/>
            <w:szCs w:val="22"/>
          </w:rPr>
          <w:t>Tea and Cake</w:t>
        </w:r>
      </w:hyperlink>
      <w:r w:rsidRPr="008E1928">
        <w:rPr>
          <w:rFonts w:cs="Segoe UI"/>
          <w:color w:val="000000" w:themeColor="text1"/>
          <w:sz w:val="22"/>
          <w:szCs w:val="22"/>
        </w:rPr>
        <w:t xml:space="preserve"> session at St Chad's House in Leek, for good fellowship for all those there, and for the wardens Jaime and Gary as they seek to take the house forward.</w:t>
      </w:r>
    </w:p>
    <w:p w14:paraId="5BFDCF43" w14:textId="77777777" w:rsidR="00DC7706" w:rsidRPr="003D6CA5" w:rsidRDefault="00DC7706" w:rsidP="00515889">
      <w:pPr>
        <w:ind w:left="-142" w:right="272"/>
        <w:rPr>
          <w:color w:val="FF0000"/>
          <w:sz w:val="4"/>
          <w:szCs w:val="4"/>
        </w:rPr>
      </w:pPr>
    </w:p>
    <w:p w14:paraId="1CF7FB00" w14:textId="4AACEE3D" w:rsidR="00E54333" w:rsidRPr="0020052F" w:rsidRDefault="005E6A7B" w:rsidP="0032257D">
      <w:pPr>
        <w:ind w:left="-142" w:right="272"/>
        <w:rPr>
          <w:i/>
          <w:iCs/>
          <w:color w:val="EE0000"/>
          <w:sz w:val="18"/>
          <w:szCs w:val="18"/>
        </w:rPr>
      </w:pPr>
      <w:r w:rsidRPr="00323542">
        <w:rPr>
          <w:color w:val="000000" w:themeColor="text1"/>
          <w:sz w:val="22"/>
          <w:szCs w:val="22"/>
        </w:rPr>
        <w:t>Friday</w:t>
      </w:r>
      <w:bookmarkEnd w:id="4"/>
      <w:r w:rsidR="00D46645">
        <w:rPr>
          <w:color w:val="000000" w:themeColor="text1"/>
          <w:sz w:val="22"/>
          <w:szCs w:val="22"/>
        </w:rPr>
        <w:t xml:space="preserve"> </w:t>
      </w:r>
      <w:r w:rsidR="008944DD">
        <w:rPr>
          <w:color w:val="000000" w:themeColor="text1"/>
          <w:sz w:val="22"/>
          <w:szCs w:val="22"/>
        </w:rPr>
        <w:t>1</w:t>
      </w:r>
      <w:r w:rsidR="0020052F">
        <w:rPr>
          <w:color w:val="000000" w:themeColor="text1"/>
          <w:sz w:val="22"/>
          <w:szCs w:val="22"/>
        </w:rPr>
        <w:t>9</w:t>
      </w:r>
      <w:r w:rsidR="002709FE" w:rsidRPr="002709FE">
        <w:rPr>
          <w:color w:val="000000" w:themeColor="text1"/>
          <w:sz w:val="22"/>
          <w:szCs w:val="22"/>
          <w:vertAlign w:val="superscript"/>
        </w:rPr>
        <w:t>th</w:t>
      </w:r>
      <w:r w:rsidR="00495559" w:rsidRPr="00323542">
        <w:rPr>
          <w:color w:val="000000" w:themeColor="text1"/>
          <w:sz w:val="22"/>
          <w:szCs w:val="22"/>
        </w:rPr>
        <w:t>:</w:t>
      </w:r>
      <w:r w:rsidR="0020052F">
        <w:rPr>
          <w:color w:val="000000" w:themeColor="text1"/>
          <w:sz w:val="22"/>
          <w:szCs w:val="22"/>
        </w:rPr>
        <w:t xml:space="preserve"> </w:t>
      </w:r>
      <w:r w:rsidR="0020052F" w:rsidRPr="0020052F">
        <w:rPr>
          <w:i/>
          <w:iCs/>
          <w:color w:val="EE0000"/>
          <w:sz w:val="20"/>
          <w:szCs w:val="20"/>
        </w:rPr>
        <w:t>(Sundar Singh of India, Sadhu (holy man), Evangelist, Teacher of the Faith, 1929)</w:t>
      </w:r>
    </w:p>
    <w:p w14:paraId="21641ABF" w14:textId="187D637B" w:rsidR="0043425F" w:rsidRPr="003246AA" w:rsidRDefault="008E1928" w:rsidP="008944DD">
      <w:pPr>
        <w:ind w:left="-142" w:right="272"/>
        <w:rPr>
          <w:rFonts w:cs="Segoe UI"/>
          <w:color w:val="000000" w:themeColor="text1"/>
          <w:sz w:val="22"/>
          <w:szCs w:val="22"/>
        </w:rPr>
      </w:pPr>
      <w:r w:rsidRPr="008E1928">
        <w:rPr>
          <w:rFonts w:cs="Segoe UI"/>
          <w:color w:val="000000" w:themeColor="text1"/>
          <w:sz w:val="22"/>
          <w:szCs w:val="22"/>
        </w:rPr>
        <w:t>Continuing our</w:t>
      </w:r>
      <w:r w:rsidR="005256DE">
        <w:rPr>
          <w:rFonts w:cs="Segoe UI"/>
          <w:color w:val="000000" w:themeColor="text1"/>
          <w:sz w:val="22"/>
          <w:szCs w:val="22"/>
        </w:rPr>
        <w:t xml:space="preserve"> Cheadle</w:t>
      </w:r>
      <w:r w:rsidRPr="008E1928">
        <w:rPr>
          <w:rFonts w:cs="Segoe UI"/>
          <w:color w:val="000000" w:themeColor="text1"/>
          <w:sz w:val="22"/>
          <w:szCs w:val="22"/>
        </w:rPr>
        <w:t xml:space="preserve"> prayers, we pray for </w:t>
      </w:r>
      <w:r>
        <w:rPr>
          <w:rFonts w:cs="Segoe UI"/>
          <w:color w:val="000000" w:themeColor="text1"/>
          <w:sz w:val="22"/>
          <w:szCs w:val="22"/>
        </w:rPr>
        <w:t xml:space="preserve">the </w:t>
      </w:r>
      <w:r w:rsidRPr="008E1928">
        <w:rPr>
          <w:rFonts w:cs="Segoe UI"/>
          <w:color w:val="000000" w:themeColor="text1"/>
          <w:sz w:val="22"/>
          <w:szCs w:val="22"/>
        </w:rPr>
        <w:t xml:space="preserve">Revd Michael Follin who is having a well-deserved sabbatical this summer; that he might rest-well and be renewed. </w:t>
      </w:r>
      <w:r w:rsidR="005256DE">
        <w:rPr>
          <w:rFonts w:cs="Segoe UI"/>
          <w:color w:val="000000" w:themeColor="text1"/>
          <w:sz w:val="22"/>
          <w:szCs w:val="22"/>
        </w:rPr>
        <w:t>W</w:t>
      </w:r>
      <w:r w:rsidRPr="008E1928">
        <w:rPr>
          <w:rFonts w:cs="Segoe UI"/>
          <w:color w:val="000000" w:themeColor="text1"/>
          <w:sz w:val="22"/>
          <w:szCs w:val="22"/>
        </w:rPr>
        <w:t>e thank</w:t>
      </w:r>
      <w:r w:rsidR="005256DE">
        <w:rPr>
          <w:rFonts w:cs="Segoe UI"/>
          <w:color w:val="000000" w:themeColor="text1"/>
          <w:sz w:val="22"/>
          <w:szCs w:val="22"/>
        </w:rPr>
        <w:t xml:space="preserve"> you</w:t>
      </w:r>
      <w:r w:rsidRPr="008E1928">
        <w:rPr>
          <w:rFonts w:cs="Segoe UI"/>
          <w:color w:val="000000" w:themeColor="text1"/>
          <w:sz w:val="22"/>
          <w:szCs w:val="22"/>
        </w:rPr>
        <w:t xml:space="preserve"> for the work of churchwardens and those who offer ministerial support to churches in vacancy or covering sabbaticals. We also pray for new and existing Deanery Synod members that they might be a resource to encourage the mission of God and service to our communities within our churches. Please help us t</w:t>
      </w:r>
      <w:r w:rsidR="005256DE">
        <w:rPr>
          <w:rFonts w:cs="Segoe UI"/>
          <w:color w:val="000000" w:themeColor="text1"/>
          <w:sz w:val="22"/>
          <w:szCs w:val="22"/>
        </w:rPr>
        <w:t>o</w:t>
      </w:r>
      <w:r w:rsidRPr="008E1928">
        <w:rPr>
          <w:rFonts w:cs="Segoe UI"/>
          <w:color w:val="000000" w:themeColor="text1"/>
          <w:sz w:val="22"/>
          <w:szCs w:val="22"/>
        </w:rPr>
        <w:t xml:space="preserve"> be strategic in supporting and encouraging each other.</w:t>
      </w:r>
    </w:p>
    <w:p w14:paraId="0F3E736F" w14:textId="69DF1395" w:rsidR="00400DA9" w:rsidRPr="003D6CA5" w:rsidRDefault="00400DA9" w:rsidP="00400DA9">
      <w:pPr>
        <w:ind w:left="-142" w:right="272"/>
        <w:rPr>
          <w:color w:val="00B050"/>
          <w:sz w:val="4"/>
          <w:szCs w:val="4"/>
        </w:rPr>
      </w:pPr>
    </w:p>
    <w:p w14:paraId="77CE9668" w14:textId="00DE9BFB" w:rsidR="00E54333" w:rsidRPr="002A5BA8" w:rsidRDefault="005E6A7B" w:rsidP="00377E71">
      <w:pPr>
        <w:ind w:left="-142" w:right="272"/>
        <w:rPr>
          <w:i/>
          <w:iCs/>
          <w:color w:val="EE0000"/>
          <w:sz w:val="20"/>
          <w:szCs w:val="20"/>
        </w:rPr>
      </w:pPr>
      <w:r w:rsidRPr="008B60A7">
        <w:rPr>
          <w:color w:val="EE0000"/>
          <w:sz w:val="22"/>
          <w:szCs w:val="22"/>
        </w:rPr>
        <w:t>Saturday</w:t>
      </w:r>
      <w:bookmarkEnd w:id="3"/>
      <w:r w:rsidR="00B83C8F" w:rsidRPr="008B60A7">
        <w:rPr>
          <w:color w:val="EE0000"/>
          <w:sz w:val="22"/>
          <w:szCs w:val="22"/>
        </w:rPr>
        <w:t xml:space="preserve"> </w:t>
      </w:r>
      <w:r w:rsidR="0020052F">
        <w:rPr>
          <w:color w:val="EE0000"/>
          <w:sz w:val="22"/>
          <w:szCs w:val="22"/>
        </w:rPr>
        <w:t>20</w:t>
      </w:r>
      <w:r w:rsidR="002709FE" w:rsidRPr="002709FE">
        <w:rPr>
          <w:color w:val="EE0000"/>
          <w:sz w:val="22"/>
          <w:szCs w:val="22"/>
          <w:vertAlign w:val="superscript"/>
        </w:rPr>
        <w:t>th</w:t>
      </w:r>
      <w:r w:rsidR="005B4326" w:rsidRPr="00543B14">
        <w:rPr>
          <w:color w:val="EE0000"/>
          <w:sz w:val="22"/>
          <w:szCs w:val="22"/>
        </w:rPr>
        <w:t>:</w:t>
      </w:r>
    </w:p>
    <w:p w14:paraId="0497762C" w14:textId="5B5BEB11" w:rsidR="008A385E" w:rsidRPr="00040DD2" w:rsidRDefault="008E1928" w:rsidP="006B6F16">
      <w:pPr>
        <w:ind w:left="-142" w:right="272"/>
        <w:rPr>
          <w:rFonts w:cs="Segoe UI"/>
          <w:sz w:val="22"/>
          <w:szCs w:val="22"/>
        </w:rPr>
      </w:pPr>
      <w:r w:rsidRPr="008E1928">
        <w:rPr>
          <w:rFonts w:cs="Segoe UI"/>
          <w:sz w:val="22"/>
          <w:szCs w:val="22"/>
        </w:rPr>
        <w:t>Lord, we lift before you those people being ordained as Priests today. At Lichfield Cathedral we pray for each of Jules Smith, Laura Edwards, and Laura MacFarlane; at Stoke Minster we pray for James Butter and Katie Delamere. Lord, please bless each of these people at this important stage of their journeys, and continue to guide them as t</w:t>
      </w:r>
      <w:r w:rsidR="003E5F9B">
        <w:rPr>
          <w:rFonts w:cs="Segoe UI"/>
          <w:sz w:val="22"/>
          <w:szCs w:val="22"/>
        </w:rPr>
        <w:t>hey move forward</w:t>
      </w:r>
      <w:r w:rsidRPr="008E1928">
        <w:rPr>
          <w:rFonts w:cs="Segoe UI"/>
          <w:sz w:val="22"/>
          <w:szCs w:val="22"/>
        </w:rPr>
        <w:t>.</w:t>
      </w:r>
    </w:p>
    <w:sectPr w:rsidR="008A385E" w:rsidRPr="00040DD2" w:rsidSect="00280E92">
      <w:headerReference w:type="default" r:id="rId20"/>
      <w:footerReference w:type="default" r:id="rId21"/>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ED07" w14:textId="77777777" w:rsidR="001E22A2" w:rsidRDefault="001E22A2" w:rsidP="00456C52">
      <w:r>
        <w:separator/>
      </w:r>
    </w:p>
    <w:p w14:paraId="0E75FB1D" w14:textId="77777777" w:rsidR="001E22A2" w:rsidRDefault="001E22A2"/>
  </w:endnote>
  <w:endnote w:type="continuationSeparator" w:id="0">
    <w:p w14:paraId="3475D70D" w14:textId="77777777" w:rsidR="001E22A2" w:rsidRDefault="001E22A2" w:rsidP="00456C52">
      <w:r>
        <w:continuationSeparator/>
      </w:r>
    </w:p>
    <w:p w14:paraId="27C7ECF5" w14:textId="77777777" w:rsidR="001E22A2" w:rsidRDefault="001E2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C3DD" w14:textId="77777777" w:rsidR="001E22A2" w:rsidRDefault="001E22A2" w:rsidP="00456C52">
      <w:r>
        <w:separator/>
      </w:r>
    </w:p>
    <w:p w14:paraId="5194CB9A" w14:textId="77777777" w:rsidR="001E22A2" w:rsidRDefault="001E22A2"/>
  </w:footnote>
  <w:footnote w:type="continuationSeparator" w:id="0">
    <w:p w14:paraId="2A885C24" w14:textId="77777777" w:rsidR="001E22A2" w:rsidRDefault="001E22A2" w:rsidP="00456C52">
      <w:r>
        <w:continuationSeparator/>
      </w:r>
    </w:p>
    <w:p w14:paraId="4C438DB2" w14:textId="77777777" w:rsidR="001E22A2" w:rsidRDefault="001E2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0C067DC6" w:rsidR="004B45FA" w:rsidRPr="00CA1C96" w:rsidRDefault="00C15524" w:rsidP="006079EC">
    <w:pPr>
      <w:pStyle w:val="Header"/>
      <w:rPr>
        <w:rFonts w:ascii="Segoe UI" w:hAnsi="Segoe UI" w:cs="Segoe UI"/>
        <w:b/>
        <w:bCs/>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B41167">
      <w:rPr>
        <w:rFonts w:ascii="Segoe UI" w:hAnsi="Segoe UI" w:cs="Segoe UI"/>
        <w:b/>
        <w:bCs/>
        <w:color w:val="000000" w:themeColor="text1"/>
        <w:sz w:val="22"/>
        <w:szCs w:val="22"/>
      </w:rPr>
      <w:t>14</w:t>
    </w:r>
    <w:r w:rsidR="002629DC" w:rsidRPr="002629DC">
      <w:rPr>
        <w:rFonts w:ascii="Segoe UI" w:hAnsi="Segoe UI" w:cs="Segoe UI"/>
        <w:b/>
        <w:bCs/>
        <w:color w:val="000000" w:themeColor="text1"/>
        <w:sz w:val="22"/>
        <w:szCs w:val="22"/>
        <w:vertAlign w:val="superscript"/>
      </w:rPr>
      <w:t>th</w:t>
    </w:r>
    <w:r w:rsidR="002629DC">
      <w:rPr>
        <w:rFonts w:ascii="Segoe UI" w:hAnsi="Segoe UI" w:cs="Segoe UI"/>
        <w:b/>
        <w:bCs/>
        <w:color w:val="000000" w:themeColor="text1"/>
        <w:sz w:val="22"/>
        <w:szCs w:val="22"/>
      </w:rPr>
      <w:t xml:space="preserve"> June</w:t>
    </w:r>
    <w:r w:rsidR="00977F92" w:rsidRPr="00500620">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229"/>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0DD2"/>
    <w:rsid w:val="0004130A"/>
    <w:rsid w:val="000419AD"/>
    <w:rsid w:val="00041F9F"/>
    <w:rsid w:val="00042361"/>
    <w:rsid w:val="00042F56"/>
    <w:rsid w:val="000437D5"/>
    <w:rsid w:val="000439E9"/>
    <w:rsid w:val="00043F37"/>
    <w:rsid w:val="00044902"/>
    <w:rsid w:val="00044A15"/>
    <w:rsid w:val="00044C67"/>
    <w:rsid w:val="00044C72"/>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D08"/>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61"/>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0D62"/>
    <w:rsid w:val="000A10DD"/>
    <w:rsid w:val="000A173D"/>
    <w:rsid w:val="000A19C2"/>
    <w:rsid w:val="000A1A94"/>
    <w:rsid w:val="000A1CAF"/>
    <w:rsid w:val="000A1F42"/>
    <w:rsid w:val="000A2023"/>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167"/>
    <w:rsid w:val="000B18C3"/>
    <w:rsid w:val="000B1D5A"/>
    <w:rsid w:val="000B2F5E"/>
    <w:rsid w:val="000B313C"/>
    <w:rsid w:val="000B329E"/>
    <w:rsid w:val="000B44DB"/>
    <w:rsid w:val="000B5783"/>
    <w:rsid w:val="000B583E"/>
    <w:rsid w:val="000B5E06"/>
    <w:rsid w:val="000B5EBB"/>
    <w:rsid w:val="000B667C"/>
    <w:rsid w:val="000B6736"/>
    <w:rsid w:val="000B7505"/>
    <w:rsid w:val="000B77BF"/>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4F04"/>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6BD"/>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5DC9"/>
    <w:rsid w:val="000F61CC"/>
    <w:rsid w:val="000F6269"/>
    <w:rsid w:val="000F6522"/>
    <w:rsid w:val="000F6860"/>
    <w:rsid w:val="000F6C28"/>
    <w:rsid w:val="000F6EE6"/>
    <w:rsid w:val="000F7674"/>
    <w:rsid w:val="0010051F"/>
    <w:rsid w:val="00100747"/>
    <w:rsid w:val="00101113"/>
    <w:rsid w:val="00101380"/>
    <w:rsid w:val="00101951"/>
    <w:rsid w:val="0010363C"/>
    <w:rsid w:val="00103751"/>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B56"/>
    <w:rsid w:val="00145C6B"/>
    <w:rsid w:val="00145D72"/>
    <w:rsid w:val="00145F0C"/>
    <w:rsid w:val="00146530"/>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1BD"/>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BB0"/>
    <w:rsid w:val="001D0CCF"/>
    <w:rsid w:val="001D13CE"/>
    <w:rsid w:val="001D1AE2"/>
    <w:rsid w:val="001D2221"/>
    <w:rsid w:val="001D2341"/>
    <w:rsid w:val="001D2C5F"/>
    <w:rsid w:val="001D34C9"/>
    <w:rsid w:val="001D34FC"/>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2A2"/>
    <w:rsid w:val="001E2E89"/>
    <w:rsid w:val="001E2FF8"/>
    <w:rsid w:val="001E40CB"/>
    <w:rsid w:val="001E498F"/>
    <w:rsid w:val="001E4AEC"/>
    <w:rsid w:val="001E502A"/>
    <w:rsid w:val="001E567A"/>
    <w:rsid w:val="001E56E5"/>
    <w:rsid w:val="001E593F"/>
    <w:rsid w:val="001E5C80"/>
    <w:rsid w:val="001E63BD"/>
    <w:rsid w:val="001E667D"/>
    <w:rsid w:val="001E6791"/>
    <w:rsid w:val="001E69EE"/>
    <w:rsid w:val="001E6DA2"/>
    <w:rsid w:val="001E6DE6"/>
    <w:rsid w:val="001E738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052F"/>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A67"/>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1E87"/>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29DC"/>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9FE"/>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233"/>
    <w:rsid w:val="002777A9"/>
    <w:rsid w:val="0027784F"/>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480"/>
    <w:rsid w:val="002A3708"/>
    <w:rsid w:val="002A3D98"/>
    <w:rsid w:val="002A3DC7"/>
    <w:rsid w:val="002A3EE1"/>
    <w:rsid w:val="002A42C7"/>
    <w:rsid w:val="002A430D"/>
    <w:rsid w:val="002A498C"/>
    <w:rsid w:val="002A57C9"/>
    <w:rsid w:val="002A5BA8"/>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C7CE6"/>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7D"/>
    <w:rsid w:val="003225B1"/>
    <w:rsid w:val="00322BBE"/>
    <w:rsid w:val="00323208"/>
    <w:rsid w:val="00323337"/>
    <w:rsid w:val="00323542"/>
    <w:rsid w:val="003235F8"/>
    <w:rsid w:val="003236EB"/>
    <w:rsid w:val="00323A61"/>
    <w:rsid w:val="0032401F"/>
    <w:rsid w:val="003246AA"/>
    <w:rsid w:val="0032480A"/>
    <w:rsid w:val="003249CC"/>
    <w:rsid w:val="00325003"/>
    <w:rsid w:val="0032590E"/>
    <w:rsid w:val="003260D6"/>
    <w:rsid w:val="00326724"/>
    <w:rsid w:val="00326882"/>
    <w:rsid w:val="00326B52"/>
    <w:rsid w:val="00326C94"/>
    <w:rsid w:val="0032705D"/>
    <w:rsid w:val="00327780"/>
    <w:rsid w:val="00327BA8"/>
    <w:rsid w:val="003306C1"/>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83F"/>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597"/>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77E71"/>
    <w:rsid w:val="0038046F"/>
    <w:rsid w:val="00381BE4"/>
    <w:rsid w:val="00382153"/>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0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0F"/>
    <w:rsid w:val="003B728B"/>
    <w:rsid w:val="003B768F"/>
    <w:rsid w:val="003C0C88"/>
    <w:rsid w:val="003C11CE"/>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627"/>
    <w:rsid w:val="003D5D11"/>
    <w:rsid w:val="003D5D39"/>
    <w:rsid w:val="003D6380"/>
    <w:rsid w:val="003D68AC"/>
    <w:rsid w:val="003D6CA5"/>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9B"/>
    <w:rsid w:val="003E5FFB"/>
    <w:rsid w:val="003E63CD"/>
    <w:rsid w:val="003E6E99"/>
    <w:rsid w:val="003E702E"/>
    <w:rsid w:val="003E732D"/>
    <w:rsid w:val="003E7A86"/>
    <w:rsid w:val="003E7B02"/>
    <w:rsid w:val="003F00C7"/>
    <w:rsid w:val="003F0DDB"/>
    <w:rsid w:val="003F0FCA"/>
    <w:rsid w:val="003F1235"/>
    <w:rsid w:val="003F1C2C"/>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38FD"/>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BAF"/>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0F"/>
    <w:rsid w:val="004D00E4"/>
    <w:rsid w:val="004D02B0"/>
    <w:rsid w:val="004D03FD"/>
    <w:rsid w:val="004D0B87"/>
    <w:rsid w:val="004D140D"/>
    <w:rsid w:val="004D1A17"/>
    <w:rsid w:val="004D1EB3"/>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B42"/>
    <w:rsid w:val="00522D2E"/>
    <w:rsid w:val="00522EC6"/>
    <w:rsid w:val="005231C5"/>
    <w:rsid w:val="00523739"/>
    <w:rsid w:val="00524139"/>
    <w:rsid w:val="0052434D"/>
    <w:rsid w:val="00524488"/>
    <w:rsid w:val="005246FB"/>
    <w:rsid w:val="005252D4"/>
    <w:rsid w:val="005254E2"/>
    <w:rsid w:val="0052550D"/>
    <w:rsid w:val="00525669"/>
    <w:rsid w:val="005256DE"/>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437"/>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CCB"/>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1C"/>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898"/>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988"/>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1E90"/>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188"/>
    <w:rsid w:val="006705BC"/>
    <w:rsid w:val="00670FAE"/>
    <w:rsid w:val="0067125E"/>
    <w:rsid w:val="00671E02"/>
    <w:rsid w:val="00671F02"/>
    <w:rsid w:val="00671F75"/>
    <w:rsid w:val="00671FE9"/>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6F16"/>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059A"/>
    <w:rsid w:val="006D115F"/>
    <w:rsid w:val="006D18B0"/>
    <w:rsid w:val="006D1A59"/>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957"/>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1F1E"/>
    <w:rsid w:val="007A3CFF"/>
    <w:rsid w:val="007A440C"/>
    <w:rsid w:val="007A493F"/>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6B32"/>
    <w:rsid w:val="007D73C4"/>
    <w:rsid w:val="007D7CC2"/>
    <w:rsid w:val="007E062F"/>
    <w:rsid w:val="007E0942"/>
    <w:rsid w:val="007E0EF4"/>
    <w:rsid w:val="007E25D7"/>
    <w:rsid w:val="007E2737"/>
    <w:rsid w:val="007E2898"/>
    <w:rsid w:val="007E2BE4"/>
    <w:rsid w:val="007E3189"/>
    <w:rsid w:val="007E3269"/>
    <w:rsid w:val="007E3722"/>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340"/>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46"/>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3DC"/>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C92"/>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5E9"/>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9A7"/>
    <w:rsid w:val="00887E4C"/>
    <w:rsid w:val="0089001A"/>
    <w:rsid w:val="008902E2"/>
    <w:rsid w:val="00890783"/>
    <w:rsid w:val="00891D1C"/>
    <w:rsid w:val="00891EFB"/>
    <w:rsid w:val="00892371"/>
    <w:rsid w:val="008925BF"/>
    <w:rsid w:val="008927DB"/>
    <w:rsid w:val="0089351F"/>
    <w:rsid w:val="00893ECA"/>
    <w:rsid w:val="0089426B"/>
    <w:rsid w:val="008944DD"/>
    <w:rsid w:val="008950F3"/>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369"/>
    <w:rsid w:val="008B4438"/>
    <w:rsid w:val="008B44C6"/>
    <w:rsid w:val="008B537F"/>
    <w:rsid w:val="008B55A2"/>
    <w:rsid w:val="008B5BDF"/>
    <w:rsid w:val="008B5D02"/>
    <w:rsid w:val="008B6095"/>
    <w:rsid w:val="008B60A7"/>
    <w:rsid w:val="008B6B2A"/>
    <w:rsid w:val="008B6EE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28"/>
    <w:rsid w:val="008E199B"/>
    <w:rsid w:val="008E19FD"/>
    <w:rsid w:val="008E1F51"/>
    <w:rsid w:val="008E2219"/>
    <w:rsid w:val="008E22BE"/>
    <w:rsid w:val="008E3638"/>
    <w:rsid w:val="008E42BD"/>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C2F"/>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3EF5"/>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17ED4"/>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4D6"/>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841"/>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5EE"/>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D4E"/>
    <w:rsid w:val="00A07E22"/>
    <w:rsid w:val="00A1080B"/>
    <w:rsid w:val="00A1093D"/>
    <w:rsid w:val="00A10F39"/>
    <w:rsid w:val="00A11334"/>
    <w:rsid w:val="00A1237E"/>
    <w:rsid w:val="00A127BE"/>
    <w:rsid w:val="00A13182"/>
    <w:rsid w:val="00A1454D"/>
    <w:rsid w:val="00A15238"/>
    <w:rsid w:val="00A15A61"/>
    <w:rsid w:val="00A16A5B"/>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281C"/>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5818"/>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7DE"/>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36B"/>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0AF7"/>
    <w:rsid w:val="00B0195A"/>
    <w:rsid w:val="00B019E0"/>
    <w:rsid w:val="00B01DBD"/>
    <w:rsid w:val="00B033C1"/>
    <w:rsid w:val="00B038C4"/>
    <w:rsid w:val="00B03CB2"/>
    <w:rsid w:val="00B042AB"/>
    <w:rsid w:val="00B042C6"/>
    <w:rsid w:val="00B045AF"/>
    <w:rsid w:val="00B04FE4"/>
    <w:rsid w:val="00B058D6"/>
    <w:rsid w:val="00B064B6"/>
    <w:rsid w:val="00B0665E"/>
    <w:rsid w:val="00B069A8"/>
    <w:rsid w:val="00B06DFB"/>
    <w:rsid w:val="00B07A2A"/>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5E95"/>
    <w:rsid w:val="00B15F8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8CB"/>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37FBF"/>
    <w:rsid w:val="00B40233"/>
    <w:rsid w:val="00B402C7"/>
    <w:rsid w:val="00B4116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1F9D"/>
    <w:rsid w:val="00B5270D"/>
    <w:rsid w:val="00B527D9"/>
    <w:rsid w:val="00B53A9E"/>
    <w:rsid w:val="00B53F40"/>
    <w:rsid w:val="00B543B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3E1"/>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5609"/>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09A"/>
    <w:rsid w:val="00BB2730"/>
    <w:rsid w:val="00BB2971"/>
    <w:rsid w:val="00BB2A12"/>
    <w:rsid w:val="00BB2C40"/>
    <w:rsid w:val="00BB3428"/>
    <w:rsid w:val="00BB35AC"/>
    <w:rsid w:val="00BB3693"/>
    <w:rsid w:val="00BB399B"/>
    <w:rsid w:val="00BB46F6"/>
    <w:rsid w:val="00BB5027"/>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CE7"/>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2FE"/>
    <w:rsid w:val="00BF24E6"/>
    <w:rsid w:val="00BF2BDF"/>
    <w:rsid w:val="00BF3217"/>
    <w:rsid w:val="00BF3955"/>
    <w:rsid w:val="00BF3D3A"/>
    <w:rsid w:val="00BF560F"/>
    <w:rsid w:val="00BF6A28"/>
    <w:rsid w:val="00BF79E0"/>
    <w:rsid w:val="00BF7E3F"/>
    <w:rsid w:val="00BF7F0C"/>
    <w:rsid w:val="00C0063C"/>
    <w:rsid w:val="00C00688"/>
    <w:rsid w:val="00C00856"/>
    <w:rsid w:val="00C00C8B"/>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B9A"/>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438"/>
    <w:rsid w:val="00C45D46"/>
    <w:rsid w:val="00C466CB"/>
    <w:rsid w:val="00C502DA"/>
    <w:rsid w:val="00C514B5"/>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1C96"/>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2F5E"/>
    <w:rsid w:val="00D23BFB"/>
    <w:rsid w:val="00D24B28"/>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3E71"/>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A7"/>
    <w:rsid w:val="00D80DB7"/>
    <w:rsid w:val="00D81434"/>
    <w:rsid w:val="00D81D0F"/>
    <w:rsid w:val="00D824E4"/>
    <w:rsid w:val="00D82A33"/>
    <w:rsid w:val="00D83021"/>
    <w:rsid w:val="00D83489"/>
    <w:rsid w:val="00D84994"/>
    <w:rsid w:val="00D84CD7"/>
    <w:rsid w:val="00D8509B"/>
    <w:rsid w:val="00D8525E"/>
    <w:rsid w:val="00D856E9"/>
    <w:rsid w:val="00D86305"/>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2DDA"/>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3C6"/>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B79CF"/>
    <w:rsid w:val="00DC024A"/>
    <w:rsid w:val="00DC05CA"/>
    <w:rsid w:val="00DC0968"/>
    <w:rsid w:val="00DC0C5D"/>
    <w:rsid w:val="00DC0CBF"/>
    <w:rsid w:val="00DC0DCE"/>
    <w:rsid w:val="00DC1167"/>
    <w:rsid w:val="00DC1909"/>
    <w:rsid w:val="00DC19D3"/>
    <w:rsid w:val="00DC2664"/>
    <w:rsid w:val="00DC2B7F"/>
    <w:rsid w:val="00DC2F3A"/>
    <w:rsid w:val="00DC2FBF"/>
    <w:rsid w:val="00DC3E4B"/>
    <w:rsid w:val="00DC5AC5"/>
    <w:rsid w:val="00DC5EF6"/>
    <w:rsid w:val="00DC6480"/>
    <w:rsid w:val="00DC6CBB"/>
    <w:rsid w:val="00DC703D"/>
    <w:rsid w:val="00DC7706"/>
    <w:rsid w:val="00DC7BCA"/>
    <w:rsid w:val="00DC7E04"/>
    <w:rsid w:val="00DC7F8C"/>
    <w:rsid w:val="00DC7FB0"/>
    <w:rsid w:val="00DD07CE"/>
    <w:rsid w:val="00DD08EC"/>
    <w:rsid w:val="00DD0B7A"/>
    <w:rsid w:val="00DD0CDC"/>
    <w:rsid w:val="00DD1084"/>
    <w:rsid w:val="00DD1563"/>
    <w:rsid w:val="00DD18D6"/>
    <w:rsid w:val="00DD1E93"/>
    <w:rsid w:val="00DD22D5"/>
    <w:rsid w:val="00DD2457"/>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2EFA"/>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810"/>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A46"/>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77E9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431"/>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B21"/>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02A"/>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46A"/>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3DA"/>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166"/>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6901"/>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315"/>
    <w:rsid w:val="00FD1731"/>
    <w:rsid w:val="00FD17BB"/>
    <w:rsid w:val="00FD1948"/>
    <w:rsid w:val="00FD1F2B"/>
    <w:rsid w:val="00FD218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277B"/>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236" TargetMode="External"/><Relationship Id="rId18" Type="http://schemas.openxmlformats.org/officeDocument/2006/relationships/hyperlink" Target="https://www.lichfield.anglican.org/calendar/113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chfield.anglican.org/calendar/1148" TargetMode="External"/><Relationship Id="rId17" Type="http://schemas.openxmlformats.org/officeDocument/2006/relationships/hyperlink" Target="https://www.lichfield.anglican.org/calendar/1174" TargetMode="External"/><Relationship Id="rId2" Type="http://schemas.openxmlformats.org/officeDocument/2006/relationships/customXml" Target="../customXml/item2.xml"/><Relationship Id="rId16" Type="http://schemas.openxmlformats.org/officeDocument/2006/relationships/hyperlink" Target="https://www.lichfield.anglican.org/calendar/123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96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hfield.anglican.org/calendar/12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ents.teams.microsoft.com/event/e643a0c6-f5bd-46b9-b693-fe702c530a8c@a0a01ae0-5548-4d0f-85a0-a3934782930c"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865</Words>
  <Characters>4305</Characters>
  <Application>Microsoft Office Word</Application>
  <DocSecurity>0</DocSecurity>
  <Lines>67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8</cp:revision>
  <cp:lastPrinted>2026-03-23T11:41:00Z</cp:lastPrinted>
  <dcterms:created xsi:type="dcterms:W3CDTF">2026-05-31T11:46:00Z</dcterms:created>
  <dcterms:modified xsi:type="dcterms:W3CDTF">2026-06-01T14:11:00Z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