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6DBC" w14:textId="31F4AA45" w:rsidR="00EF74F3" w:rsidRDefault="00EF74F3" w:rsidP="00EF74F3">
      <w:pPr>
        <w:pStyle w:val="Heading2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F168FE">
        <w:rPr>
          <w:noProof/>
        </w:rPr>
        <w:drawing>
          <wp:inline distT="0" distB="0" distL="0" distR="0" wp14:anchorId="2E87791E" wp14:editId="0A332DC5">
            <wp:extent cx="3595188" cy="1033257"/>
            <wp:effectExtent l="0" t="0" r="5715" b="0"/>
            <wp:docPr id="1" name="Picture 1" descr="C:\Users\St John Hospital\AppData\Local\Microsoft\Windows\Temporary Internet Files\OLKB942\St Johns's Logo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 John Hospital\AppData\Local\Microsoft\Windows\Temporary Internet Files\OLKB942\St Johns's Logo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12" cy="108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4C64" w14:textId="3FC8BEE8" w:rsidR="00EC3D4D" w:rsidRPr="00011380" w:rsidRDefault="00DC6216" w:rsidP="00EF74F3">
      <w:pPr>
        <w:pStyle w:val="Heading2"/>
        <w:jc w:val="center"/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01138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ST JOHN’S LICHFIELD</w:t>
      </w:r>
    </w:p>
    <w:p w14:paraId="27087A29" w14:textId="010865DF" w:rsidR="00DC6216" w:rsidRPr="00011380" w:rsidRDefault="00DC6216" w:rsidP="00A835F0">
      <w:pPr>
        <w:jc w:val="center"/>
        <w:rPr>
          <w:rFonts w:cstheme="minorHAnsi"/>
          <w:b/>
          <w:bCs/>
          <w:i/>
          <w:iCs/>
        </w:rPr>
      </w:pPr>
      <w:r w:rsidRPr="00011380">
        <w:rPr>
          <w:rFonts w:cstheme="minorHAnsi"/>
          <w:b/>
          <w:bCs/>
          <w:i/>
          <w:iCs/>
        </w:rPr>
        <w:t>(Registered Charity Number 1155998)</w:t>
      </w:r>
    </w:p>
    <w:p w14:paraId="3A38BDA4" w14:textId="77777777" w:rsidR="00A835F0" w:rsidRPr="00011380" w:rsidRDefault="00A835F0" w:rsidP="00A835F0">
      <w:pPr>
        <w:pBdr>
          <w:bottom w:val="single" w:sz="18" w:space="1" w:color="FF0000"/>
        </w:pBdr>
        <w:jc w:val="center"/>
        <w:rPr>
          <w:rFonts w:cstheme="minorHAnsi"/>
        </w:rPr>
      </w:pPr>
    </w:p>
    <w:p w14:paraId="045E6B0F" w14:textId="6CFFE336" w:rsidR="00DC6216" w:rsidRPr="00011380" w:rsidRDefault="00DC6216" w:rsidP="00DC6216">
      <w:pPr>
        <w:rPr>
          <w:rFonts w:cstheme="minorHAnsi"/>
          <w:i/>
          <w:iCs/>
        </w:rPr>
      </w:pPr>
      <w:r w:rsidRPr="00011380">
        <w:rPr>
          <w:rFonts w:cstheme="minorHAnsi"/>
          <w:i/>
          <w:iCs/>
        </w:rPr>
        <w:t>Due to the recent retirement of long serving members we are looking for up to 3 people to join our Board of Trustees.</w:t>
      </w:r>
    </w:p>
    <w:p w14:paraId="29F01AB5" w14:textId="21140D7F" w:rsidR="00DC6216" w:rsidRPr="00011380" w:rsidRDefault="00502B61" w:rsidP="00DC6216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St. John’s Lichfield </w:t>
      </w:r>
      <w:hyperlink r:id="rId9" w:history="1">
        <w:r w:rsidRPr="00BD3F20">
          <w:rPr>
            <w:rStyle w:val="Hyperlink"/>
            <w:rFonts w:cstheme="minorHAnsi"/>
            <w:i/>
            <w:iCs/>
          </w:rPr>
          <w:t>https://stjohnslichfield.org</w:t>
        </w:r>
      </w:hyperlink>
      <w:r>
        <w:rPr>
          <w:rFonts w:cstheme="minorHAnsi"/>
          <w:i/>
          <w:iCs/>
        </w:rPr>
        <w:t xml:space="preserve"> is an </w:t>
      </w:r>
      <w:r w:rsidR="00DC6216" w:rsidRPr="00011380">
        <w:rPr>
          <w:rFonts w:cstheme="minorHAnsi"/>
          <w:i/>
          <w:iCs/>
        </w:rPr>
        <w:t>almshouse charity with origins going back to 1495</w:t>
      </w:r>
      <w:r w:rsidR="005E427E" w:rsidRPr="00011380">
        <w:rPr>
          <w:rFonts w:cstheme="minorHAnsi"/>
          <w:i/>
          <w:iCs/>
        </w:rPr>
        <w:t xml:space="preserve"> whose main object is to </w:t>
      </w:r>
      <w:r w:rsidR="00DC6216" w:rsidRPr="00011380">
        <w:rPr>
          <w:rFonts w:cstheme="minorHAnsi"/>
          <w:i/>
          <w:iCs/>
        </w:rPr>
        <w:t>provid</w:t>
      </w:r>
      <w:r w:rsidR="005E427E" w:rsidRPr="00011380">
        <w:rPr>
          <w:rFonts w:cstheme="minorHAnsi"/>
          <w:i/>
          <w:iCs/>
        </w:rPr>
        <w:t>e</w:t>
      </w:r>
      <w:r w:rsidR="00DC6216" w:rsidRPr="00011380">
        <w:rPr>
          <w:rFonts w:cstheme="minorHAnsi"/>
          <w:i/>
          <w:iCs/>
        </w:rPr>
        <w:t xml:space="preserve"> accommodation </w:t>
      </w:r>
      <w:r w:rsidR="00264E38" w:rsidRPr="00011380">
        <w:rPr>
          <w:rFonts w:cstheme="minorHAnsi"/>
          <w:i/>
          <w:iCs/>
        </w:rPr>
        <w:t>for poor persons in need</w:t>
      </w:r>
      <w:r w:rsidR="005E427E" w:rsidRPr="00011380">
        <w:rPr>
          <w:rFonts w:cstheme="minorHAnsi"/>
          <w:i/>
          <w:iCs/>
        </w:rPr>
        <w:t xml:space="preserve">. We own and manage 42 apartments, </w:t>
      </w:r>
      <w:r w:rsidR="00264E38" w:rsidRPr="00011380">
        <w:rPr>
          <w:rFonts w:cstheme="minorHAnsi"/>
          <w:i/>
          <w:iCs/>
        </w:rPr>
        <w:t xml:space="preserve">which </w:t>
      </w:r>
      <w:r w:rsidR="005E427E" w:rsidRPr="00011380">
        <w:rPr>
          <w:rFonts w:cstheme="minorHAnsi"/>
          <w:i/>
          <w:iCs/>
        </w:rPr>
        <w:t xml:space="preserve">are </w:t>
      </w:r>
      <w:r w:rsidR="00DC6216" w:rsidRPr="00011380">
        <w:rPr>
          <w:rFonts w:cstheme="minorHAnsi"/>
          <w:i/>
          <w:iCs/>
        </w:rPr>
        <w:t xml:space="preserve">designed for </w:t>
      </w:r>
      <w:r w:rsidR="005E427E" w:rsidRPr="00011380">
        <w:rPr>
          <w:rFonts w:cstheme="minorHAnsi"/>
          <w:i/>
          <w:iCs/>
        </w:rPr>
        <w:t xml:space="preserve">comfortable and </w:t>
      </w:r>
      <w:r w:rsidR="00DC6216" w:rsidRPr="00011380">
        <w:rPr>
          <w:rFonts w:cstheme="minorHAnsi"/>
          <w:i/>
          <w:iCs/>
        </w:rPr>
        <w:t>independent</w:t>
      </w:r>
      <w:r w:rsidR="009418DC" w:rsidRPr="00011380">
        <w:rPr>
          <w:rFonts w:cstheme="minorHAnsi"/>
          <w:i/>
          <w:iCs/>
        </w:rPr>
        <w:t xml:space="preserve"> living</w:t>
      </w:r>
      <w:r w:rsidR="005E427E" w:rsidRPr="00011380">
        <w:rPr>
          <w:rFonts w:cstheme="minorHAnsi"/>
          <w:i/>
          <w:iCs/>
        </w:rPr>
        <w:t xml:space="preserve">, on </w:t>
      </w:r>
      <w:r w:rsidR="00DC6216" w:rsidRPr="00011380">
        <w:rPr>
          <w:rFonts w:cstheme="minorHAnsi"/>
          <w:i/>
          <w:iCs/>
        </w:rPr>
        <w:t xml:space="preserve">2 separate sites in Lichfield city </w:t>
      </w:r>
      <w:proofErr w:type="spellStart"/>
      <w:r w:rsidR="00DC6216" w:rsidRPr="00011380">
        <w:rPr>
          <w:rFonts w:cstheme="minorHAnsi"/>
          <w:i/>
          <w:iCs/>
        </w:rPr>
        <w:t>centre</w:t>
      </w:r>
      <w:proofErr w:type="spellEnd"/>
      <w:r w:rsidR="002848A2" w:rsidRPr="00011380">
        <w:rPr>
          <w:rFonts w:cstheme="minorHAnsi"/>
          <w:i/>
          <w:iCs/>
        </w:rPr>
        <w:t xml:space="preserve">: one in the Cathedral Close, the other at St. John’s without the Barrs </w:t>
      </w:r>
      <w:r w:rsidR="00617B55" w:rsidRPr="00011380">
        <w:rPr>
          <w:rFonts w:cstheme="minorHAnsi"/>
          <w:i/>
          <w:iCs/>
        </w:rPr>
        <w:t xml:space="preserve">(SJWTB) </w:t>
      </w:r>
      <w:r w:rsidR="002848A2" w:rsidRPr="00011380">
        <w:rPr>
          <w:rFonts w:cstheme="minorHAnsi"/>
          <w:i/>
          <w:iCs/>
        </w:rPr>
        <w:t>which includes its own chapel</w:t>
      </w:r>
      <w:r w:rsidR="005E427E" w:rsidRPr="00011380">
        <w:rPr>
          <w:rFonts w:cstheme="minorHAnsi"/>
          <w:i/>
          <w:iCs/>
        </w:rPr>
        <w:t xml:space="preserve">. </w:t>
      </w:r>
      <w:r w:rsidR="009418DC" w:rsidRPr="00011380">
        <w:rPr>
          <w:rFonts w:cstheme="minorHAnsi"/>
          <w:i/>
          <w:iCs/>
        </w:rPr>
        <w:t xml:space="preserve">18 </w:t>
      </w:r>
      <w:r w:rsidR="00617B55" w:rsidRPr="00011380">
        <w:rPr>
          <w:rFonts w:cstheme="minorHAnsi"/>
          <w:i/>
          <w:iCs/>
        </w:rPr>
        <w:t xml:space="preserve">of the apartments at SJWTB </w:t>
      </w:r>
      <w:r w:rsidR="009418DC" w:rsidRPr="00011380">
        <w:rPr>
          <w:rFonts w:cstheme="minorHAnsi"/>
          <w:i/>
          <w:iCs/>
        </w:rPr>
        <w:t xml:space="preserve">were completed 3 years ago to </w:t>
      </w:r>
      <w:proofErr w:type="spellStart"/>
      <w:r w:rsidR="009418DC" w:rsidRPr="00011380">
        <w:rPr>
          <w:rFonts w:cstheme="minorHAnsi"/>
          <w:i/>
          <w:iCs/>
        </w:rPr>
        <w:t>Passivhaus</w:t>
      </w:r>
      <w:proofErr w:type="spellEnd"/>
      <w:r w:rsidR="009418DC" w:rsidRPr="00011380">
        <w:rPr>
          <w:rFonts w:cstheme="minorHAnsi"/>
          <w:i/>
          <w:iCs/>
        </w:rPr>
        <w:t xml:space="preserve"> certification as the first phase of a planned scheme to provide additional accommodation on </w:t>
      </w:r>
      <w:r w:rsidR="002848A2" w:rsidRPr="00011380">
        <w:rPr>
          <w:rFonts w:cstheme="minorHAnsi"/>
          <w:i/>
          <w:iCs/>
        </w:rPr>
        <w:t xml:space="preserve">this </w:t>
      </w:r>
      <w:r w:rsidR="009418DC" w:rsidRPr="00011380">
        <w:rPr>
          <w:rFonts w:cstheme="minorHAnsi"/>
          <w:i/>
          <w:iCs/>
        </w:rPr>
        <w:t>site.</w:t>
      </w:r>
      <w:r w:rsidR="005E427E" w:rsidRPr="00011380">
        <w:rPr>
          <w:rFonts w:cstheme="minorHAnsi"/>
          <w:i/>
          <w:iCs/>
        </w:rPr>
        <w:t xml:space="preserve"> At present there are 51 residents whose ages range from </w:t>
      </w:r>
      <w:r w:rsidR="008F3B5C" w:rsidRPr="00011380">
        <w:rPr>
          <w:rFonts w:cstheme="minorHAnsi"/>
          <w:i/>
          <w:iCs/>
        </w:rPr>
        <w:t>56</w:t>
      </w:r>
      <w:r w:rsidR="005E427E" w:rsidRPr="00011380">
        <w:rPr>
          <w:rFonts w:cstheme="minorHAnsi"/>
          <w:i/>
          <w:iCs/>
        </w:rPr>
        <w:t xml:space="preserve"> to </w:t>
      </w:r>
      <w:r w:rsidR="008F3B5C" w:rsidRPr="00011380">
        <w:rPr>
          <w:rFonts w:cstheme="minorHAnsi"/>
          <w:i/>
          <w:iCs/>
        </w:rPr>
        <w:t>92</w:t>
      </w:r>
      <w:r w:rsidR="005E427E" w:rsidRPr="00011380">
        <w:rPr>
          <w:rFonts w:cstheme="minorHAnsi"/>
          <w:i/>
          <w:iCs/>
        </w:rPr>
        <w:t xml:space="preserve">, though we have no restriction on age. </w:t>
      </w:r>
      <w:r w:rsidR="00264E38" w:rsidRPr="00011380">
        <w:rPr>
          <w:rFonts w:cstheme="minorHAnsi"/>
          <w:i/>
          <w:iCs/>
        </w:rPr>
        <w:t xml:space="preserve"> </w:t>
      </w:r>
    </w:p>
    <w:p w14:paraId="3589E4E1" w14:textId="44FF8A59" w:rsidR="00264E38" w:rsidRPr="00011380" w:rsidRDefault="005E427E" w:rsidP="00DC6216">
      <w:pPr>
        <w:rPr>
          <w:rFonts w:cstheme="minorHAnsi"/>
          <w:i/>
          <w:iCs/>
        </w:rPr>
      </w:pPr>
      <w:r w:rsidRPr="00011380">
        <w:rPr>
          <w:rFonts w:cstheme="minorHAnsi"/>
          <w:i/>
          <w:iCs/>
        </w:rPr>
        <w:t>O</w:t>
      </w:r>
      <w:r w:rsidR="00264E38" w:rsidRPr="00011380">
        <w:rPr>
          <w:rFonts w:cstheme="minorHAnsi"/>
          <w:i/>
          <w:iCs/>
        </w:rPr>
        <w:t xml:space="preserve">ur constitution </w:t>
      </w:r>
      <w:r w:rsidRPr="00011380">
        <w:rPr>
          <w:rFonts w:cstheme="minorHAnsi"/>
          <w:i/>
          <w:iCs/>
        </w:rPr>
        <w:t xml:space="preserve">also </w:t>
      </w:r>
      <w:r w:rsidR="00264E38" w:rsidRPr="00011380">
        <w:rPr>
          <w:rFonts w:cstheme="minorHAnsi"/>
          <w:i/>
          <w:iCs/>
        </w:rPr>
        <w:t xml:space="preserve">allows us to make grants to individuals in need or </w:t>
      </w:r>
      <w:r w:rsidR="0020461D" w:rsidRPr="00011380">
        <w:rPr>
          <w:rFonts w:cstheme="minorHAnsi"/>
          <w:i/>
          <w:iCs/>
        </w:rPr>
        <w:t xml:space="preserve">to </w:t>
      </w:r>
      <w:proofErr w:type="spellStart"/>
      <w:r w:rsidR="00264E38" w:rsidRPr="00011380">
        <w:rPr>
          <w:rFonts w:cstheme="minorHAnsi"/>
          <w:i/>
          <w:iCs/>
        </w:rPr>
        <w:t>organisations</w:t>
      </w:r>
      <w:proofErr w:type="spellEnd"/>
      <w:r w:rsidR="00264E38" w:rsidRPr="00011380">
        <w:rPr>
          <w:rFonts w:cstheme="minorHAnsi"/>
          <w:i/>
          <w:iCs/>
        </w:rPr>
        <w:t xml:space="preserve"> which provide help for such persons. </w:t>
      </w:r>
      <w:r w:rsidR="00502B61">
        <w:rPr>
          <w:rFonts w:cstheme="minorHAnsi"/>
          <w:i/>
          <w:iCs/>
        </w:rPr>
        <w:t xml:space="preserve">Save in exceptional circumstances </w:t>
      </w:r>
      <w:r w:rsidR="005C2425" w:rsidRPr="00011380">
        <w:rPr>
          <w:rFonts w:cstheme="minorHAnsi"/>
          <w:i/>
          <w:iCs/>
        </w:rPr>
        <w:t xml:space="preserve">our beneficiaries must </w:t>
      </w:r>
      <w:r w:rsidR="002B6D55" w:rsidRPr="00011380">
        <w:rPr>
          <w:rFonts w:cstheme="minorHAnsi"/>
          <w:i/>
          <w:iCs/>
        </w:rPr>
        <w:t>already</w:t>
      </w:r>
      <w:r w:rsidR="00AB4E36">
        <w:rPr>
          <w:rFonts w:cstheme="minorHAnsi"/>
          <w:i/>
          <w:iCs/>
        </w:rPr>
        <w:t xml:space="preserve"> </w:t>
      </w:r>
      <w:r w:rsidR="005C2425" w:rsidRPr="00011380">
        <w:rPr>
          <w:rFonts w:cstheme="minorHAnsi"/>
          <w:i/>
          <w:iCs/>
        </w:rPr>
        <w:t xml:space="preserve">be </w:t>
      </w:r>
      <w:r w:rsidR="00264E38" w:rsidRPr="00011380">
        <w:rPr>
          <w:rFonts w:cstheme="minorHAnsi"/>
          <w:i/>
          <w:iCs/>
        </w:rPr>
        <w:t>resident in</w:t>
      </w:r>
      <w:r w:rsidR="00AB4E36">
        <w:rPr>
          <w:rFonts w:cstheme="minorHAnsi"/>
          <w:i/>
          <w:iCs/>
        </w:rPr>
        <w:t xml:space="preserve"> the</w:t>
      </w:r>
      <w:r w:rsidR="00264E38" w:rsidRPr="00011380">
        <w:rPr>
          <w:rFonts w:cstheme="minorHAnsi"/>
          <w:i/>
          <w:iCs/>
        </w:rPr>
        <w:t xml:space="preserve"> Diocese of Lichfield.</w:t>
      </w:r>
    </w:p>
    <w:p w14:paraId="5F221454" w14:textId="7DA0C7F3" w:rsidR="00264E38" w:rsidRPr="00011380" w:rsidRDefault="00264E38" w:rsidP="00DC6216">
      <w:pPr>
        <w:rPr>
          <w:rFonts w:cstheme="minorHAnsi"/>
          <w:i/>
          <w:iCs/>
        </w:rPr>
      </w:pPr>
      <w:r w:rsidRPr="00011380">
        <w:rPr>
          <w:rFonts w:cstheme="minorHAnsi"/>
          <w:i/>
          <w:iCs/>
        </w:rPr>
        <w:t xml:space="preserve">We </w:t>
      </w:r>
      <w:r w:rsidR="005C2425" w:rsidRPr="00011380">
        <w:rPr>
          <w:rFonts w:cstheme="minorHAnsi"/>
          <w:i/>
          <w:iCs/>
        </w:rPr>
        <w:t xml:space="preserve">rely </w:t>
      </w:r>
      <w:r w:rsidRPr="00011380">
        <w:rPr>
          <w:rFonts w:cstheme="minorHAnsi"/>
          <w:i/>
          <w:iCs/>
        </w:rPr>
        <w:t xml:space="preserve">on our investments </w:t>
      </w:r>
      <w:r w:rsidR="00C9743D" w:rsidRPr="00011380">
        <w:rPr>
          <w:rFonts w:cstheme="minorHAnsi"/>
          <w:i/>
          <w:iCs/>
        </w:rPr>
        <w:t xml:space="preserve">to supplement the </w:t>
      </w:r>
      <w:r w:rsidR="00502B61">
        <w:rPr>
          <w:rFonts w:cstheme="minorHAnsi"/>
          <w:i/>
          <w:iCs/>
        </w:rPr>
        <w:t xml:space="preserve">weekly </w:t>
      </w:r>
      <w:r w:rsidR="00C9743D" w:rsidRPr="00011380">
        <w:rPr>
          <w:rFonts w:cstheme="minorHAnsi"/>
          <w:i/>
          <w:iCs/>
        </w:rPr>
        <w:t xml:space="preserve">maintenance contributions received from </w:t>
      </w:r>
      <w:r w:rsidR="005C2425" w:rsidRPr="00011380">
        <w:rPr>
          <w:rFonts w:cstheme="minorHAnsi"/>
          <w:i/>
          <w:iCs/>
        </w:rPr>
        <w:t xml:space="preserve">our </w:t>
      </w:r>
      <w:r w:rsidR="00C9743D" w:rsidRPr="00011380">
        <w:rPr>
          <w:rFonts w:cstheme="minorHAnsi"/>
          <w:i/>
          <w:iCs/>
        </w:rPr>
        <w:t>residents.</w:t>
      </w:r>
    </w:p>
    <w:p w14:paraId="0066C20C" w14:textId="77777777" w:rsidR="00A835F0" w:rsidRPr="00011380" w:rsidRDefault="00A835F0" w:rsidP="00A835F0">
      <w:pPr>
        <w:pBdr>
          <w:bottom w:val="single" w:sz="18" w:space="1" w:color="FF0000"/>
        </w:pBdr>
        <w:rPr>
          <w:rFonts w:cstheme="minorHAnsi"/>
          <w:i/>
          <w:iCs/>
        </w:rPr>
      </w:pPr>
    </w:p>
    <w:p w14:paraId="512ABAE2" w14:textId="090A3599" w:rsidR="00A835F0" w:rsidRPr="00011380" w:rsidRDefault="00C9743D" w:rsidP="00A835F0">
      <w:pPr>
        <w:rPr>
          <w:rFonts w:cstheme="minorHAnsi"/>
          <w:i/>
          <w:iCs/>
        </w:rPr>
      </w:pPr>
      <w:r w:rsidRPr="00011380">
        <w:rPr>
          <w:rFonts w:cstheme="minorHAnsi"/>
          <w:i/>
          <w:iCs/>
        </w:rPr>
        <w:t xml:space="preserve">Whether you are an experienced trustee or want to take </w:t>
      </w:r>
      <w:r w:rsidR="005C2425" w:rsidRPr="00011380">
        <w:rPr>
          <w:rFonts w:cstheme="minorHAnsi"/>
          <w:i/>
          <w:iCs/>
        </w:rPr>
        <w:t>on this work for the first time</w:t>
      </w:r>
      <w:r w:rsidRPr="00011380">
        <w:rPr>
          <w:rFonts w:cstheme="minorHAnsi"/>
          <w:i/>
          <w:iCs/>
        </w:rPr>
        <w:t xml:space="preserve">, we </w:t>
      </w:r>
      <w:r w:rsidR="005C2425" w:rsidRPr="00011380">
        <w:rPr>
          <w:rFonts w:cstheme="minorHAnsi"/>
          <w:i/>
          <w:iCs/>
        </w:rPr>
        <w:t>would very much like</w:t>
      </w:r>
      <w:r w:rsidRPr="00011380">
        <w:rPr>
          <w:rFonts w:cstheme="minorHAnsi"/>
          <w:i/>
          <w:iCs/>
        </w:rPr>
        <w:t xml:space="preserve"> to hear from you.</w:t>
      </w:r>
    </w:p>
    <w:p w14:paraId="2E2F6B08" w14:textId="1ABD1DF5" w:rsidR="00C9743D" w:rsidRPr="00011380" w:rsidRDefault="00AB4E36" w:rsidP="00DC6216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We are looking for </w:t>
      </w:r>
      <w:r w:rsidR="00B96197">
        <w:rPr>
          <w:rFonts w:cstheme="minorHAnsi"/>
          <w:i/>
          <w:iCs/>
        </w:rPr>
        <w:t xml:space="preserve">people </w:t>
      </w:r>
      <w:r w:rsidR="00C9743D" w:rsidRPr="00011380">
        <w:rPr>
          <w:rFonts w:cstheme="minorHAnsi"/>
          <w:i/>
          <w:iCs/>
        </w:rPr>
        <w:t>wi</w:t>
      </w:r>
      <w:r>
        <w:rPr>
          <w:rFonts w:cstheme="minorHAnsi"/>
          <w:i/>
          <w:iCs/>
        </w:rPr>
        <w:t>th</w:t>
      </w:r>
      <w:r w:rsidR="006277FA">
        <w:rPr>
          <w:rFonts w:cstheme="minorHAnsi"/>
          <w:i/>
          <w:iCs/>
        </w:rPr>
        <w:t xml:space="preserve"> one or more of the following</w:t>
      </w:r>
      <w:r w:rsidR="00C9743D" w:rsidRPr="00011380">
        <w:rPr>
          <w:rFonts w:cstheme="minorHAnsi"/>
          <w:i/>
          <w:iCs/>
        </w:rPr>
        <w:t xml:space="preserve"> </w:t>
      </w:r>
      <w:r w:rsidR="00C9743D" w:rsidRPr="00011380">
        <w:rPr>
          <w:rFonts w:cstheme="minorHAnsi"/>
          <w:b/>
          <w:bCs/>
          <w:i/>
          <w:iCs/>
        </w:rPr>
        <w:t>skills</w:t>
      </w:r>
      <w:r w:rsidR="00C9743D" w:rsidRPr="00011380">
        <w:rPr>
          <w:rFonts w:cstheme="minorHAnsi"/>
          <w:i/>
          <w:iCs/>
        </w:rPr>
        <w:t>:</w:t>
      </w:r>
    </w:p>
    <w:p w14:paraId="592C445C" w14:textId="6801DC5D" w:rsidR="00DA648A" w:rsidRPr="00011380" w:rsidRDefault="00D72A4F" w:rsidP="00260EBD">
      <w:pPr>
        <w:pStyle w:val="ListParagraph"/>
        <w:numPr>
          <w:ilvl w:val="0"/>
          <w:numId w:val="2"/>
        </w:numPr>
        <w:rPr>
          <w:rFonts w:eastAsia="Arial" w:cstheme="minorHAnsi"/>
          <w:i/>
          <w:iCs/>
          <w:color w:val="000000" w:themeColor="text1"/>
        </w:rPr>
      </w:pPr>
      <w:r w:rsidRPr="00011380">
        <w:rPr>
          <w:rFonts w:eastAsia="Arial" w:cstheme="minorHAnsi"/>
          <w:i/>
          <w:iCs/>
          <w:color w:val="000000" w:themeColor="text1"/>
        </w:rPr>
        <w:t>finance and accounting</w:t>
      </w:r>
    </w:p>
    <w:p w14:paraId="105580A6" w14:textId="4F0C4609" w:rsidR="00DA648A" w:rsidRPr="00011380" w:rsidRDefault="00D72A4F" w:rsidP="00260EBD">
      <w:pPr>
        <w:pStyle w:val="ListParagraph"/>
        <w:numPr>
          <w:ilvl w:val="0"/>
          <w:numId w:val="2"/>
        </w:numPr>
        <w:rPr>
          <w:rFonts w:eastAsia="Arial" w:cstheme="minorHAnsi"/>
          <w:i/>
          <w:iCs/>
          <w:color w:val="000000" w:themeColor="text1"/>
        </w:rPr>
      </w:pPr>
      <w:r w:rsidRPr="00011380">
        <w:rPr>
          <w:rFonts w:eastAsia="Arial" w:cstheme="minorHAnsi"/>
          <w:i/>
          <w:iCs/>
          <w:color w:val="000000" w:themeColor="text1"/>
        </w:rPr>
        <w:t xml:space="preserve">capital project </w:t>
      </w:r>
      <w:r w:rsidR="006277FA">
        <w:rPr>
          <w:rFonts w:eastAsia="Arial" w:cstheme="minorHAnsi"/>
          <w:i/>
          <w:iCs/>
          <w:color w:val="000000" w:themeColor="text1"/>
        </w:rPr>
        <w:t>strategy</w:t>
      </w:r>
    </w:p>
    <w:p w14:paraId="161138AC" w14:textId="58FC959D" w:rsidR="00D72A4F" w:rsidRPr="00011380" w:rsidRDefault="00D72A4F" w:rsidP="00260EBD">
      <w:pPr>
        <w:pStyle w:val="ListParagraph"/>
        <w:numPr>
          <w:ilvl w:val="0"/>
          <w:numId w:val="2"/>
        </w:numPr>
        <w:rPr>
          <w:rFonts w:eastAsia="Arial" w:cstheme="minorHAnsi"/>
          <w:i/>
          <w:iCs/>
          <w:color w:val="000000" w:themeColor="text1"/>
        </w:rPr>
      </w:pPr>
      <w:r w:rsidRPr="00011380">
        <w:rPr>
          <w:rFonts w:eastAsia="Arial" w:cstheme="minorHAnsi"/>
          <w:i/>
          <w:iCs/>
          <w:color w:val="000000" w:themeColor="text1"/>
        </w:rPr>
        <w:t>social care and the benefits system</w:t>
      </w:r>
      <w:r w:rsidR="00260EBD" w:rsidRPr="00011380">
        <w:rPr>
          <w:rFonts w:eastAsia="Arial" w:cstheme="minorHAnsi"/>
          <w:i/>
          <w:iCs/>
          <w:color w:val="000000" w:themeColor="text1"/>
        </w:rPr>
        <w:t>.</w:t>
      </w:r>
    </w:p>
    <w:p w14:paraId="222BC0A9" w14:textId="77777777" w:rsidR="007F0A5F" w:rsidRPr="00011380" w:rsidRDefault="007F0A5F" w:rsidP="007F0A5F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i/>
          <w:iCs/>
          <w:sz w:val="26"/>
          <w:szCs w:val="26"/>
          <w:lang w:val="en-GB"/>
        </w:rPr>
      </w:pPr>
    </w:p>
    <w:p w14:paraId="7FA5994C" w14:textId="65556DBD" w:rsidR="007F0A5F" w:rsidRPr="00011380" w:rsidRDefault="007F0A5F" w:rsidP="007F0A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lang w:val="en-GB"/>
        </w:rPr>
      </w:pPr>
      <w:r w:rsidRPr="00011380">
        <w:rPr>
          <w:rFonts w:cstheme="minorHAnsi"/>
          <w:i/>
          <w:iCs/>
          <w:lang w:val="en-GB"/>
        </w:rPr>
        <w:t>As a Trustee you will</w:t>
      </w:r>
      <w:r w:rsidRPr="00011380">
        <w:rPr>
          <w:rFonts w:cstheme="minorHAnsi"/>
          <w:b/>
          <w:bCs/>
          <w:i/>
          <w:iCs/>
          <w:lang w:val="en-GB"/>
        </w:rPr>
        <w:t xml:space="preserve"> </w:t>
      </w:r>
      <w:r w:rsidR="005C2425" w:rsidRPr="00011380">
        <w:rPr>
          <w:rFonts w:cstheme="minorHAnsi"/>
          <w:b/>
          <w:bCs/>
          <w:i/>
          <w:iCs/>
          <w:lang w:val="en-GB"/>
        </w:rPr>
        <w:t xml:space="preserve">benefit </w:t>
      </w:r>
      <w:r w:rsidR="005C2425" w:rsidRPr="00011380">
        <w:rPr>
          <w:rFonts w:cstheme="minorHAnsi"/>
          <w:i/>
          <w:iCs/>
          <w:lang w:val="en-GB"/>
        </w:rPr>
        <w:t>from</w:t>
      </w:r>
      <w:r w:rsidRPr="00011380">
        <w:rPr>
          <w:rFonts w:cstheme="minorHAnsi"/>
          <w:b/>
          <w:bCs/>
          <w:i/>
          <w:iCs/>
          <w:lang w:val="en-GB"/>
        </w:rPr>
        <w:t>:</w:t>
      </w:r>
    </w:p>
    <w:p w14:paraId="03A3D5B7" w14:textId="77777777" w:rsidR="005C2425" w:rsidRPr="00011380" w:rsidRDefault="005C2425" w:rsidP="007F0A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lang w:val="en-GB"/>
        </w:rPr>
      </w:pPr>
    </w:p>
    <w:p w14:paraId="0EF6F465" w14:textId="435E7F8A" w:rsidR="007F0A5F" w:rsidRPr="00011380" w:rsidRDefault="00260EBD" w:rsidP="00744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i/>
          <w:iCs/>
          <w:lang w:val="en-GB"/>
        </w:rPr>
      </w:pPr>
      <w:r w:rsidRPr="00011380">
        <w:rPr>
          <w:rFonts w:cstheme="minorHAnsi"/>
          <w:i/>
          <w:iCs/>
          <w:lang w:val="en-GB"/>
        </w:rPr>
        <w:t>i</w:t>
      </w:r>
      <w:r w:rsidR="007F0A5F" w:rsidRPr="00011380">
        <w:rPr>
          <w:rFonts w:cstheme="minorHAnsi"/>
          <w:i/>
          <w:iCs/>
          <w:lang w:val="en-GB"/>
        </w:rPr>
        <w:t xml:space="preserve">nduction, training </w:t>
      </w:r>
      <w:r w:rsidRPr="00011380">
        <w:rPr>
          <w:rFonts w:cstheme="minorHAnsi"/>
          <w:i/>
          <w:iCs/>
          <w:lang w:val="en-GB"/>
        </w:rPr>
        <w:t xml:space="preserve">and </w:t>
      </w:r>
      <w:r w:rsidR="007F0A5F" w:rsidRPr="00011380">
        <w:rPr>
          <w:rFonts w:cstheme="minorHAnsi"/>
          <w:i/>
          <w:iCs/>
          <w:lang w:val="en-GB"/>
        </w:rPr>
        <w:t xml:space="preserve">reimbursable </w:t>
      </w:r>
      <w:proofErr w:type="gramStart"/>
      <w:r w:rsidR="007F0A5F" w:rsidRPr="00011380">
        <w:rPr>
          <w:rFonts w:cstheme="minorHAnsi"/>
          <w:i/>
          <w:iCs/>
          <w:lang w:val="en-GB"/>
        </w:rPr>
        <w:t>expenses</w:t>
      </w:r>
      <w:r w:rsidR="006277FA">
        <w:rPr>
          <w:rFonts w:cstheme="minorHAnsi"/>
          <w:i/>
          <w:iCs/>
          <w:lang w:val="en-GB"/>
        </w:rPr>
        <w:t>;</w:t>
      </w:r>
      <w:proofErr w:type="gramEnd"/>
    </w:p>
    <w:p w14:paraId="243C1BB4" w14:textId="59A12CAA" w:rsidR="007F0A5F" w:rsidRPr="00011380" w:rsidRDefault="00D4178C" w:rsidP="00260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  <w:r w:rsidRPr="00011380">
        <w:rPr>
          <w:rFonts w:cstheme="minorHAnsi"/>
          <w:i/>
          <w:iCs/>
          <w:lang w:val="en-GB"/>
        </w:rPr>
        <w:t>o</w:t>
      </w:r>
      <w:r w:rsidR="007F0A5F" w:rsidRPr="00011380">
        <w:rPr>
          <w:rFonts w:cstheme="minorHAnsi"/>
          <w:i/>
          <w:iCs/>
          <w:lang w:val="en-GB"/>
        </w:rPr>
        <w:t>pportunities to make strategic decisions</w:t>
      </w:r>
      <w:r w:rsidR="00260EBD" w:rsidRPr="00011380">
        <w:rPr>
          <w:rFonts w:cstheme="minorHAnsi"/>
          <w:i/>
          <w:iCs/>
          <w:lang w:val="en-GB"/>
        </w:rPr>
        <w:t xml:space="preserve">, </w:t>
      </w:r>
      <w:r w:rsidR="007F0A5F" w:rsidRPr="00011380">
        <w:rPr>
          <w:rFonts w:cstheme="minorHAnsi"/>
          <w:i/>
          <w:iCs/>
          <w:lang w:val="en-GB"/>
        </w:rPr>
        <w:t>develop new skills</w:t>
      </w:r>
      <w:r w:rsidR="00260EBD" w:rsidRPr="00011380">
        <w:rPr>
          <w:rFonts w:cstheme="minorHAnsi"/>
          <w:i/>
          <w:iCs/>
          <w:lang w:val="en-GB"/>
        </w:rPr>
        <w:t xml:space="preserve"> and </w:t>
      </w:r>
      <w:proofErr w:type="gramStart"/>
      <w:r w:rsidR="007F0A5F" w:rsidRPr="00011380">
        <w:rPr>
          <w:rFonts w:cstheme="minorHAnsi"/>
          <w:i/>
          <w:iCs/>
          <w:lang w:val="en-GB"/>
        </w:rPr>
        <w:t>Influence</w:t>
      </w:r>
      <w:proofErr w:type="gramEnd"/>
      <w:r w:rsidR="007F0A5F" w:rsidRPr="00011380">
        <w:rPr>
          <w:rFonts w:cstheme="minorHAnsi"/>
          <w:i/>
          <w:iCs/>
          <w:lang w:val="en-GB"/>
        </w:rPr>
        <w:t xml:space="preserve"> </w:t>
      </w:r>
      <w:r w:rsidR="00260EBD" w:rsidRPr="00011380">
        <w:rPr>
          <w:rFonts w:cstheme="minorHAnsi"/>
          <w:i/>
          <w:iCs/>
          <w:lang w:val="en-GB"/>
        </w:rPr>
        <w:t xml:space="preserve">the </w:t>
      </w:r>
      <w:r w:rsidR="007F0A5F" w:rsidRPr="00011380">
        <w:rPr>
          <w:rFonts w:cstheme="minorHAnsi"/>
          <w:i/>
          <w:iCs/>
          <w:lang w:val="en-GB"/>
        </w:rPr>
        <w:t xml:space="preserve">shape </w:t>
      </w:r>
      <w:r w:rsidR="00260EBD" w:rsidRPr="00011380">
        <w:rPr>
          <w:rFonts w:cstheme="minorHAnsi"/>
          <w:i/>
          <w:iCs/>
          <w:lang w:val="en-GB"/>
        </w:rPr>
        <w:t xml:space="preserve">of </w:t>
      </w:r>
      <w:r w:rsidR="007F0A5F" w:rsidRPr="00011380">
        <w:rPr>
          <w:rFonts w:cstheme="minorHAnsi"/>
          <w:i/>
          <w:iCs/>
          <w:lang w:val="en-GB"/>
        </w:rPr>
        <w:t>new projects</w:t>
      </w:r>
      <w:r w:rsidR="006277FA">
        <w:rPr>
          <w:rFonts w:cstheme="minorHAnsi"/>
          <w:i/>
          <w:iCs/>
          <w:lang w:val="en-GB"/>
        </w:rPr>
        <w:t>;</w:t>
      </w:r>
      <w:r w:rsidRPr="00011380">
        <w:rPr>
          <w:rFonts w:cstheme="minorHAnsi"/>
          <w:i/>
          <w:iCs/>
          <w:lang w:val="en-GB"/>
        </w:rPr>
        <w:t xml:space="preserve"> and </w:t>
      </w:r>
    </w:p>
    <w:p w14:paraId="30FF7DBE" w14:textId="063C23F1" w:rsidR="007F0A5F" w:rsidRPr="00011380" w:rsidRDefault="006277FA" w:rsidP="00260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  <w:r>
        <w:rPr>
          <w:rFonts w:cstheme="minorHAnsi"/>
          <w:i/>
          <w:iCs/>
          <w:lang w:val="en-GB"/>
        </w:rPr>
        <w:t xml:space="preserve">having </w:t>
      </w:r>
      <w:r w:rsidR="00D4178C" w:rsidRPr="00011380">
        <w:rPr>
          <w:rFonts w:cstheme="minorHAnsi"/>
          <w:i/>
          <w:iCs/>
          <w:lang w:val="en-GB"/>
        </w:rPr>
        <w:t>t</w:t>
      </w:r>
      <w:r w:rsidR="007F0A5F" w:rsidRPr="00011380">
        <w:rPr>
          <w:rFonts w:cstheme="minorHAnsi"/>
          <w:i/>
          <w:iCs/>
          <w:lang w:val="en-GB"/>
        </w:rPr>
        <w:t xml:space="preserve">he chance to improve </w:t>
      </w:r>
      <w:r>
        <w:rPr>
          <w:rFonts w:cstheme="minorHAnsi"/>
          <w:i/>
          <w:iCs/>
          <w:lang w:val="en-GB"/>
        </w:rPr>
        <w:t xml:space="preserve">the </w:t>
      </w:r>
      <w:r w:rsidR="007F0A5F" w:rsidRPr="00011380">
        <w:rPr>
          <w:rFonts w:cstheme="minorHAnsi"/>
          <w:i/>
          <w:iCs/>
          <w:lang w:val="en-GB"/>
        </w:rPr>
        <w:t xml:space="preserve">health </w:t>
      </w:r>
      <w:r w:rsidR="00D4178C" w:rsidRPr="00011380">
        <w:rPr>
          <w:rFonts w:cstheme="minorHAnsi"/>
          <w:i/>
          <w:iCs/>
          <w:lang w:val="en-GB"/>
        </w:rPr>
        <w:t xml:space="preserve">and </w:t>
      </w:r>
      <w:r w:rsidR="007F0A5F" w:rsidRPr="00011380">
        <w:rPr>
          <w:rFonts w:cstheme="minorHAnsi"/>
          <w:i/>
          <w:iCs/>
          <w:lang w:val="en-GB"/>
        </w:rPr>
        <w:t xml:space="preserve">wellbeing of </w:t>
      </w:r>
      <w:r w:rsidR="00D4178C" w:rsidRPr="00011380">
        <w:rPr>
          <w:rFonts w:cstheme="minorHAnsi"/>
          <w:i/>
          <w:iCs/>
          <w:lang w:val="en-GB"/>
        </w:rPr>
        <w:t xml:space="preserve">all those within the St. John’s </w:t>
      </w:r>
      <w:r w:rsidR="007F0A5F" w:rsidRPr="00011380">
        <w:rPr>
          <w:rFonts w:cstheme="minorHAnsi"/>
          <w:i/>
          <w:iCs/>
          <w:lang w:val="en-GB"/>
        </w:rPr>
        <w:t>communit</w:t>
      </w:r>
      <w:r w:rsidR="00D4178C" w:rsidRPr="00011380">
        <w:rPr>
          <w:rFonts w:cstheme="minorHAnsi"/>
          <w:i/>
          <w:iCs/>
          <w:lang w:val="en-GB"/>
        </w:rPr>
        <w:t>y.</w:t>
      </w:r>
    </w:p>
    <w:p w14:paraId="292EF217" w14:textId="77777777" w:rsidR="00A835F0" w:rsidRPr="00011380" w:rsidRDefault="00A835F0" w:rsidP="0065141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</w:p>
    <w:p w14:paraId="0243350D" w14:textId="7642A363" w:rsidR="0010364B" w:rsidRPr="00011380" w:rsidRDefault="007F0A5F" w:rsidP="00DB4EC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  <w:iCs/>
          <w:lang w:val="en-GB"/>
        </w:rPr>
      </w:pPr>
      <w:r w:rsidRPr="00011380">
        <w:rPr>
          <w:rFonts w:cstheme="minorHAnsi"/>
          <w:i/>
          <w:iCs/>
          <w:lang w:val="en-GB"/>
        </w:rPr>
        <w:t xml:space="preserve">The expected time </w:t>
      </w:r>
      <w:bookmarkStart w:id="0" w:name="_Hlk78278608"/>
      <w:r w:rsidRPr="00011380">
        <w:rPr>
          <w:rFonts w:cstheme="minorHAnsi"/>
          <w:i/>
          <w:iCs/>
          <w:lang w:val="en-GB"/>
        </w:rPr>
        <w:t xml:space="preserve">commitment is </w:t>
      </w:r>
      <w:r w:rsidR="0010364B" w:rsidRPr="00011380">
        <w:rPr>
          <w:rFonts w:cstheme="minorHAnsi"/>
          <w:i/>
          <w:iCs/>
          <w:lang w:val="en-GB"/>
        </w:rPr>
        <w:t xml:space="preserve">attendance at 6 </w:t>
      </w:r>
      <w:r w:rsidR="00502B61">
        <w:rPr>
          <w:rFonts w:cstheme="minorHAnsi"/>
          <w:i/>
          <w:iCs/>
          <w:lang w:val="en-GB"/>
        </w:rPr>
        <w:t>t</w:t>
      </w:r>
      <w:r w:rsidRPr="00011380">
        <w:rPr>
          <w:rFonts w:cstheme="minorHAnsi"/>
          <w:i/>
          <w:iCs/>
          <w:lang w:val="en-GB"/>
        </w:rPr>
        <w:t>rustee meetings per year</w:t>
      </w:r>
      <w:r w:rsidR="0010364B" w:rsidRPr="00011380">
        <w:rPr>
          <w:rFonts w:cstheme="minorHAnsi"/>
          <w:i/>
          <w:iCs/>
          <w:lang w:val="en-GB"/>
        </w:rPr>
        <w:t xml:space="preserve"> which normally last for 2 hours, one </w:t>
      </w:r>
      <w:r w:rsidR="00DB4ECD" w:rsidRPr="00011380">
        <w:rPr>
          <w:rFonts w:cstheme="minorHAnsi"/>
          <w:i/>
          <w:iCs/>
          <w:lang w:val="en-GB"/>
        </w:rPr>
        <w:t xml:space="preserve">full day strategy </w:t>
      </w:r>
      <w:r w:rsidR="0010364B" w:rsidRPr="00011380">
        <w:rPr>
          <w:rFonts w:cstheme="minorHAnsi"/>
          <w:i/>
          <w:iCs/>
          <w:lang w:val="en-GB"/>
        </w:rPr>
        <w:t xml:space="preserve">meeting </w:t>
      </w:r>
      <w:r w:rsidR="00DB4ECD" w:rsidRPr="00011380">
        <w:rPr>
          <w:rFonts w:cstheme="minorHAnsi"/>
          <w:i/>
          <w:iCs/>
          <w:lang w:val="en-GB"/>
        </w:rPr>
        <w:t xml:space="preserve">and </w:t>
      </w:r>
      <w:r w:rsidR="0010364B" w:rsidRPr="00011380">
        <w:rPr>
          <w:rFonts w:cstheme="minorHAnsi"/>
          <w:i/>
          <w:iCs/>
          <w:lang w:val="en-GB"/>
        </w:rPr>
        <w:t xml:space="preserve">potentially </w:t>
      </w:r>
      <w:r w:rsidRPr="00011380">
        <w:rPr>
          <w:rFonts w:cstheme="minorHAnsi"/>
          <w:i/>
          <w:iCs/>
          <w:lang w:val="en-GB"/>
        </w:rPr>
        <w:t>s</w:t>
      </w:r>
      <w:r w:rsidR="00DB4ECD" w:rsidRPr="00011380">
        <w:rPr>
          <w:rFonts w:cstheme="minorHAnsi"/>
          <w:i/>
          <w:iCs/>
          <w:lang w:val="en-GB"/>
        </w:rPr>
        <w:t>o</w:t>
      </w:r>
      <w:r w:rsidRPr="00011380">
        <w:rPr>
          <w:rFonts w:cstheme="minorHAnsi"/>
          <w:i/>
          <w:iCs/>
          <w:lang w:val="en-GB"/>
        </w:rPr>
        <w:t xml:space="preserve">me </w:t>
      </w:r>
      <w:bookmarkEnd w:id="0"/>
      <w:r w:rsidRPr="00011380">
        <w:rPr>
          <w:rFonts w:cstheme="minorHAnsi"/>
          <w:i/>
          <w:iCs/>
          <w:lang w:val="en-GB"/>
        </w:rPr>
        <w:t>committee work</w:t>
      </w:r>
      <w:r w:rsidR="0010364B" w:rsidRPr="00011380">
        <w:rPr>
          <w:rFonts w:cstheme="minorHAnsi"/>
          <w:i/>
          <w:iCs/>
          <w:lang w:val="en-GB"/>
        </w:rPr>
        <w:t>. Timing and location of all meetings is tailored to suit the av</w:t>
      </w:r>
      <w:r w:rsidR="00927337" w:rsidRPr="00011380">
        <w:rPr>
          <w:rFonts w:cstheme="minorHAnsi"/>
          <w:i/>
          <w:iCs/>
          <w:lang w:val="en-GB"/>
        </w:rPr>
        <w:t>a</w:t>
      </w:r>
      <w:r w:rsidR="0010364B" w:rsidRPr="00011380">
        <w:rPr>
          <w:rFonts w:cstheme="minorHAnsi"/>
          <w:i/>
          <w:iCs/>
          <w:lang w:val="en-GB"/>
        </w:rPr>
        <w:t>ilab</w:t>
      </w:r>
      <w:r w:rsidR="00617B55" w:rsidRPr="00011380">
        <w:rPr>
          <w:rFonts w:cstheme="minorHAnsi"/>
          <w:i/>
          <w:iCs/>
          <w:lang w:val="en-GB"/>
        </w:rPr>
        <w:t>i</w:t>
      </w:r>
      <w:r w:rsidR="0010364B" w:rsidRPr="00011380">
        <w:rPr>
          <w:rFonts w:cstheme="minorHAnsi"/>
          <w:i/>
          <w:iCs/>
          <w:lang w:val="en-GB"/>
        </w:rPr>
        <w:t xml:space="preserve">lity of trustees. </w:t>
      </w:r>
    </w:p>
    <w:p w14:paraId="24773E59" w14:textId="77777777" w:rsidR="00A835F0" w:rsidRDefault="00A835F0" w:rsidP="00A835F0">
      <w:pPr>
        <w:pStyle w:val="ListParagraph"/>
        <w:pBdr>
          <w:bottom w:val="single" w:sz="18" w:space="1" w:color="FF0000"/>
        </w:pBdr>
        <w:autoSpaceDE w:val="0"/>
        <w:autoSpaceDN w:val="0"/>
        <w:adjustRightInd w:val="0"/>
        <w:spacing w:after="0" w:line="240" w:lineRule="auto"/>
        <w:ind w:left="0"/>
        <w:rPr>
          <w:rFonts w:ascii="Aileron-Regular" w:hAnsi="Aileron-Regular" w:cs="Aileron-Regular"/>
          <w:i/>
          <w:iCs/>
          <w:lang w:val="en-GB"/>
        </w:rPr>
      </w:pPr>
    </w:p>
    <w:p w14:paraId="78C3802A" w14:textId="21DE18BE" w:rsidR="00723BD6" w:rsidRPr="00DB4ECD" w:rsidRDefault="00723BD6" w:rsidP="0010364B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153DEBA3" w14:textId="3ACFBFD9" w:rsidR="0010364B" w:rsidRPr="00011380" w:rsidRDefault="00723BD6" w:rsidP="001B0452">
      <w:pPr>
        <w:jc w:val="both"/>
        <w:rPr>
          <w:rFonts w:eastAsia="Arial" w:cstheme="minorHAnsi"/>
          <w:i/>
          <w:iCs/>
          <w:color w:val="000000" w:themeColor="text1"/>
          <w:sz w:val="20"/>
          <w:szCs w:val="20"/>
        </w:rPr>
      </w:pPr>
      <w:r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To express your interest and to request a full information pack</w:t>
      </w:r>
      <w:r w:rsidR="0010364B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and application form</w:t>
      </w:r>
      <w:r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, please send a covering letter with a short CV to</w:t>
      </w:r>
      <w:r w:rsidR="00714AF4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</w:t>
      </w:r>
      <w:r w:rsidR="00011380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The Office, </w:t>
      </w:r>
      <w:r w:rsidR="00714AF4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St John’s Lichfield,</w:t>
      </w:r>
      <w:r w:rsidR="00011380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</w:t>
      </w:r>
      <w:r w:rsidR="00714AF4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St John Street, Lichfield, WS13 6PB</w:t>
      </w:r>
      <w:r w:rsidR="00011380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, or to </w:t>
      </w:r>
      <w:r w:rsidR="00A72AAD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Miss </w:t>
      </w:r>
      <w:r w:rsidR="00F970A9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Wendy Smith on </w:t>
      </w:r>
      <w:hyperlink r:id="rId10" w:history="1">
        <w:r w:rsidR="00AB4E36" w:rsidRPr="00BD3F20">
          <w:rPr>
            <w:rStyle w:val="Hyperlink"/>
            <w:rFonts w:eastAsia="Arial" w:cstheme="minorHAnsi"/>
            <w:i/>
            <w:iCs/>
            <w:sz w:val="20"/>
            <w:szCs w:val="20"/>
          </w:rPr>
          <w:t>officemanager@stjohnslichfield.org</w:t>
        </w:r>
      </w:hyperlink>
    </w:p>
    <w:p w14:paraId="0296F396" w14:textId="77777777" w:rsidR="00502B61" w:rsidRDefault="0010364B" w:rsidP="0074494E">
      <w:pPr>
        <w:jc w:val="both"/>
        <w:rPr>
          <w:rFonts w:eastAsia="Arial" w:cstheme="minorHAnsi"/>
          <w:i/>
          <w:iCs/>
          <w:color w:val="000000" w:themeColor="text1"/>
          <w:sz w:val="20"/>
          <w:szCs w:val="20"/>
        </w:rPr>
      </w:pPr>
      <w:r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If you wish to discuss the possibility of making an application, without any obligation, please contac</w:t>
      </w:r>
      <w:r w:rsidR="009276B6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t Mr. Chris Kitto, </w:t>
      </w:r>
      <w:r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the Chairman of the Trustees</w:t>
      </w:r>
      <w:r w:rsidR="009276B6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</w:t>
      </w:r>
      <w:r w:rsidR="008F3B5C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via </w:t>
      </w:r>
      <w:r w:rsidR="00502B61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Miss </w:t>
      </w:r>
      <w:r w:rsidR="008F3B5C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Wendy </w:t>
      </w:r>
      <w:proofErr w:type="gramStart"/>
      <w:r w:rsidR="008F3B5C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Smith,  on</w:t>
      </w:r>
      <w:proofErr w:type="gramEnd"/>
      <w:r w:rsidR="008F3B5C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01543 251884 or </w:t>
      </w:r>
      <w:hyperlink r:id="rId11" w:history="1">
        <w:r w:rsidR="00BD7C2C" w:rsidRPr="00011380">
          <w:rPr>
            <w:rStyle w:val="Hyperlink"/>
            <w:rFonts w:eastAsia="Arial" w:cstheme="minorHAnsi"/>
            <w:i/>
            <w:iCs/>
            <w:sz w:val="20"/>
            <w:szCs w:val="20"/>
          </w:rPr>
          <w:t>officemanager@stjohnslichfield.org</w:t>
        </w:r>
      </w:hyperlink>
      <w:r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.</w:t>
      </w:r>
      <w:r w:rsidR="00BD7C2C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7C13B1E2" w14:textId="29A6E474" w:rsidR="00DC6216" w:rsidRPr="00011380" w:rsidRDefault="009276B6" w:rsidP="0074494E">
      <w:pPr>
        <w:jc w:val="both"/>
        <w:rPr>
          <w:rFonts w:cstheme="minorHAnsi"/>
          <w:i/>
          <w:iCs/>
          <w:sz w:val="20"/>
          <w:szCs w:val="20"/>
        </w:rPr>
      </w:pPr>
      <w:r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The closing date </w:t>
      </w:r>
      <w:r w:rsidR="00723BD6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for applications is </w:t>
      </w:r>
      <w:r w:rsidR="00BD7C2C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31</w:t>
      </w:r>
      <w:r w:rsidR="00BD7C2C" w:rsidRPr="00011380">
        <w:rPr>
          <w:rFonts w:eastAsia="Arial" w:cstheme="minorHAnsi"/>
          <w:i/>
          <w:iCs/>
          <w:color w:val="000000" w:themeColor="text1"/>
          <w:sz w:val="20"/>
          <w:szCs w:val="20"/>
          <w:vertAlign w:val="superscript"/>
        </w:rPr>
        <w:t>st</w:t>
      </w:r>
      <w:r w:rsidR="00BD7C2C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August 2021</w:t>
      </w:r>
      <w:r w:rsidR="002848A2" w:rsidRPr="00011380">
        <w:rPr>
          <w:rFonts w:eastAsia="Arial" w:cstheme="minorHAnsi"/>
          <w:i/>
          <w:iCs/>
          <w:color w:val="000000" w:themeColor="text1"/>
          <w:sz w:val="20"/>
          <w:szCs w:val="20"/>
        </w:rPr>
        <w:t>.</w:t>
      </w:r>
    </w:p>
    <w:sectPr w:rsidR="00DC6216" w:rsidRPr="00011380" w:rsidSect="00F139FC"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ler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7D9F"/>
    <w:multiLevelType w:val="hybridMultilevel"/>
    <w:tmpl w:val="30B018E0"/>
    <w:lvl w:ilvl="0" w:tplc="A594D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87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E1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7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4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A6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2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66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4E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C1D58"/>
    <w:multiLevelType w:val="hybridMultilevel"/>
    <w:tmpl w:val="DFD2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0F6C1"/>
    <w:rsid w:val="00011380"/>
    <w:rsid w:val="000273AF"/>
    <w:rsid w:val="0010364B"/>
    <w:rsid w:val="00130F2D"/>
    <w:rsid w:val="00141D8A"/>
    <w:rsid w:val="00144639"/>
    <w:rsid w:val="0014620F"/>
    <w:rsid w:val="00193610"/>
    <w:rsid w:val="001B0452"/>
    <w:rsid w:val="001E57A0"/>
    <w:rsid w:val="0020461D"/>
    <w:rsid w:val="00260EBD"/>
    <w:rsid w:val="00264E38"/>
    <w:rsid w:val="002848A2"/>
    <w:rsid w:val="002B6D55"/>
    <w:rsid w:val="003A1388"/>
    <w:rsid w:val="00430D51"/>
    <w:rsid w:val="004D1C70"/>
    <w:rsid w:val="00502B61"/>
    <w:rsid w:val="00516B95"/>
    <w:rsid w:val="00527106"/>
    <w:rsid w:val="005C2425"/>
    <w:rsid w:val="005E427E"/>
    <w:rsid w:val="00617B55"/>
    <w:rsid w:val="006277FA"/>
    <w:rsid w:val="00627FAF"/>
    <w:rsid w:val="0063086D"/>
    <w:rsid w:val="0065141D"/>
    <w:rsid w:val="006E4345"/>
    <w:rsid w:val="006FFAE2"/>
    <w:rsid w:val="007117C2"/>
    <w:rsid w:val="00714AF4"/>
    <w:rsid w:val="00723BD6"/>
    <w:rsid w:val="00736555"/>
    <w:rsid w:val="0074494E"/>
    <w:rsid w:val="0078785F"/>
    <w:rsid w:val="00794C7D"/>
    <w:rsid w:val="007F0A5F"/>
    <w:rsid w:val="008A70DC"/>
    <w:rsid w:val="008D3352"/>
    <w:rsid w:val="008F3B5C"/>
    <w:rsid w:val="00927337"/>
    <w:rsid w:val="009276B6"/>
    <w:rsid w:val="009418DC"/>
    <w:rsid w:val="00A72AAD"/>
    <w:rsid w:val="00A835F0"/>
    <w:rsid w:val="00AB4E36"/>
    <w:rsid w:val="00AE5EDB"/>
    <w:rsid w:val="00B0451B"/>
    <w:rsid w:val="00B2650C"/>
    <w:rsid w:val="00B96197"/>
    <w:rsid w:val="00BD7C2C"/>
    <w:rsid w:val="00C02EAA"/>
    <w:rsid w:val="00C94882"/>
    <w:rsid w:val="00C9743D"/>
    <w:rsid w:val="00D4178C"/>
    <w:rsid w:val="00D72A4F"/>
    <w:rsid w:val="00D85410"/>
    <w:rsid w:val="00DA648A"/>
    <w:rsid w:val="00DB4ECD"/>
    <w:rsid w:val="00DC3676"/>
    <w:rsid w:val="00DC6216"/>
    <w:rsid w:val="00E2280D"/>
    <w:rsid w:val="00E367B8"/>
    <w:rsid w:val="00E470C2"/>
    <w:rsid w:val="00EC3D4D"/>
    <w:rsid w:val="00EF74F3"/>
    <w:rsid w:val="00F139FC"/>
    <w:rsid w:val="00F970A9"/>
    <w:rsid w:val="03569C72"/>
    <w:rsid w:val="03A8781A"/>
    <w:rsid w:val="0439EFC8"/>
    <w:rsid w:val="0AD9858C"/>
    <w:rsid w:val="0BD3B0B6"/>
    <w:rsid w:val="0DE8C5ED"/>
    <w:rsid w:val="0EF03F95"/>
    <w:rsid w:val="0EFFDF5B"/>
    <w:rsid w:val="0F494A0D"/>
    <w:rsid w:val="10565BE3"/>
    <w:rsid w:val="11D02C37"/>
    <w:rsid w:val="12A90FC4"/>
    <w:rsid w:val="146DF8A7"/>
    <w:rsid w:val="15B88B91"/>
    <w:rsid w:val="16FB517A"/>
    <w:rsid w:val="16FE2A2C"/>
    <w:rsid w:val="19798BC3"/>
    <w:rsid w:val="1ADEBF1E"/>
    <w:rsid w:val="1C0EA4B8"/>
    <w:rsid w:val="1C27CD15"/>
    <w:rsid w:val="21455582"/>
    <w:rsid w:val="2191C8CE"/>
    <w:rsid w:val="2400463F"/>
    <w:rsid w:val="24718427"/>
    <w:rsid w:val="249A1119"/>
    <w:rsid w:val="24CB4528"/>
    <w:rsid w:val="24E5579A"/>
    <w:rsid w:val="250D7990"/>
    <w:rsid w:val="25361040"/>
    <w:rsid w:val="28E6C88C"/>
    <w:rsid w:val="2A37DB2F"/>
    <w:rsid w:val="2AA843BD"/>
    <w:rsid w:val="2B3CD8F9"/>
    <w:rsid w:val="2B95E371"/>
    <w:rsid w:val="2E7479BB"/>
    <w:rsid w:val="2EF0DB78"/>
    <w:rsid w:val="30104A1C"/>
    <w:rsid w:val="31262DA9"/>
    <w:rsid w:val="326F8084"/>
    <w:rsid w:val="32F24C6A"/>
    <w:rsid w:val="349E082C"/>
    <w:rsid w:val="359E0A1E"/>
    <w:rsid w:val="35D0B983"/>
    <w:rsid w:val="361FE14B"/>
    <w:rsid w:val="36C57001"/>
    <w:rsid w:val="38BBFFA9"/>
    <w:rsid w:val="38F5F697"/>
    <w:rsid w:val="3B41C1EC"/>
    <w:rsid w:val="41721D84"/>
    <w:rsid w:val="434CD3D1"/>
    <w:rsid w:val="46847493"/>
    <w:rsid w:val="49BC1555"/>
    <w:rsid w:val="4A5CCDB0"/>
    <w:rsid w:val="4BFBA0FA"/>
    <w:rsid w:val="506B38F4"/>
    <w:rsid w:val="52F2DEC2"/>
    <w:rsid w:val="55D34388"/>
    <w:rsid w:val="59C0FE48"/>
    <w:rsid w:val="5A55E339"/>
    <w:rsid w:val="5AACD3B5"/>
    <w:rsid w:val="5C51A2EB"/>
    <w:rsid w:val="5F8943AD"/>
    <w:rsid w:val="60A9955F"/>
    <w:rsid w:val="610CB5FA"/>
    <w:rsid w:val="62106009"/>
    <w:rsid w:val="63F3FAAC"/>
    <w:rsid w:val="645BA381"/>
    <w:rsid w:val="64939816"/>
    <w:rsid w:val="65C0C0D0"/>
    <w:rsid w:val="67750712"/>
    <w:rsid w:val="6876F66D"/>
    <w:rsid w:val="69647C76"/>
    <w:rsid w:val="6B02D99A"/>
    <w:rsid w:val="6C66B566"/>
    <w:rsid w:val="6FDE3843"/>
    <w:rsid w:val="70AA0261"/>
    <w:rsid w:val="71721B1E"/>
    <w:rsid w:val="743BBEF1"/>
    <w:rsid w:val="74B8E857"/>
    <w:rsid w:val="74C4C67C"/>
    <w:rsid w:val="756A5532"/>
    <w:rsid w:val="75BF511A"/>
    <w:rsid w:val="776F1DF4"/>
    <w:rsid w:val="78BBF738"/>
    <w:rsid w:val="7AE0F6C1"/>
    <w:rsid w:val="7DE1927D"/>
    <w:rsid w:val="7E088009"/>
    <w:rsid w:val="7E1A3DFA"/>
    <w:rsid w:val="7EEB56A1"/>
    <w:rsid w:val="7F2B38BC"/>
    <w:rsid w:val="7F79A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F6C1"/>
  <w15:chartTrackingRefBased/>
  <w15:docId w15:val="{4312FC6E-7E6B-42F7-9FC4-A4943A7C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5F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5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E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E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7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manager@stjohnslichfield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officemanager@stjohnslichfiel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johnslichfie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BA8A355B0774FBD20D0CFB0054E43" ma:contentTypeVersion="7" ma:contentTypeDescription="Create a new document." ma:contentTypeScope="" ma:versionID="556e7b4536a88bcd260a0658dfc9d322">
  <xsd:schema xmlns:xsd="http://www.w3.org/2001/XMLSchema" xmlns:xs="http://www.w3.org/2001/XMLSchema" xmlns:p="http://schemas.microsoft.com/office/2006/metadata/properties" xmlns:ns2="cabe4912-c3a2-424d-85e3-33b40215f763" xmlns:ns3="8e816eee-d099-4cd6-bbf6-e7e87a50385c" targetNamespace="http://schemas.microsoft.com/office/2006/metadata/properties" ma:root="true" ma:fieldsID="b0e0d143872ac7106104201cba8d7bfb" ns2:_="" ns3:_="">
    <xsd:import namespace="cabe4912-c3a2-424d-85e3-33b40215f763"/>
    <xsd:import namespace="8e816eee-d099-4cd6-bbf6-e7e87a503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4912-c3a2-424d-85e3-33b40215f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16eee-d099-4cd6-bbf6-e7e87a503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C2ABE-8B84-41AE-9342-07C10326C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56D05-D4AC-4BCF-9379-45E02CA1B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e4912-c3a2-424d-85e3-33b40215f763"/>
    <ds:schemaRef ds:uri="8e816eee-d099-4cd6-bbf6-e7e87a503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9775A-CB05-415E-8613-F76438C416B3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816eee-d099-4cd6-bbf6-e7e87a50385c"/>
    <ds:schemaRef ds:uri="cabe4912-c3a2-424d-85e3-33b40215f7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pa@stjohnslichfield.org</dc:creator>
  <cp:keywords/>
  <dc:description/>
  <cp:lastModifiedBy>Jo Durber</cp:lastModifiedBy>
  <cp:revision>2</cp:revision>
  <cp:lastPrinted>2021-07-20T09:09:00Z</cp:lastPrinted>
  <dcterms:created xsi:type="dcterms:W3CDTF">2021-08-10T14:22:00Z</dcterms:created>
  <dcterms:modified xsi:type="dcterms:W3CDTF">2021-08-10T14:22:00Z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0x010100FDABA8A355B0774FBD20D0CFB0054E43</vt:lpwstr>
  </property>
</Properties>
</file>